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795" w14:textId="77777777" w:rsidR="0014438B" w:rsidRDefault="00000000">
      <w:pPr>
        <w:pBdr>
          <w:top w:val="nil"/>
          <w:left w:val="nil"/>
          <w:bottom w:val="nil"/>
          <w:right w:val="nil"/>
          <w:between w:val="nil"/>
        </w:pBdr>
        <w:spacing w:line="240" w:lineRule="auto"/>
        <w:ind w:left="1" w:right="26" w:hanging="3"/>
        <w:jc w:val="center"/>
        <w:rPr>
          <w:rFonts w:eastAsia="Arial"/>
          <w:color w:val="998B62"/>
          <w:sz w:val="28"/>
          <w:szCs w:val="28"/>
        </w:rPr>
      </w:pPr>
      <w:r>
        <w:rPr>
          <w:rFonts w:eastAsia="Arial"/>
          <w:b/>
          <w:color w:val="998B62"/>
          <w:sz w:val="28"/>
          <w:szCs w:val="28"/>
        </w:rPr>
        <w:t>Poster Award 2023</w:t>
      </w:r>
    </w:p>
    <w:p w14:paraId="2035BE8E" w14:textId="77777777" w:rsidR="0014438B" w:rsidRDefault="00000000">
      <w:pPr>
        <w:pBdr>
          <w:top w:val="nil"/>
          <w:left w:val="nil"/>
          <w:bottom w:val="nil"/>
          <w:right w:val="nil"/>
          <w:between w:val="nil"/>
        </w:pBdr>
        <w:spacing w:line="240" w:lineRule="auto"/>
        <w:ind w:left="0" w:right="26" w:hanging="2"/>
        <w:jc w:val="center"/>
        <w:rPr>
          <w:rFonts w:eastAsia="Arial"/>
          <w:color w:val="000000"/>
          <w:sz w:val="24"/>
        </w:rPr>
      </w:pPr>
      <w:r>
        <w:rPr>
          <w:rFonts w:eastAsia="Arial"/>
          <w:b/>
          <w:color w:val="000000"/>
          <w:sz w:val="24"/>
        </w:rPr>
        <w:t xml:space="preserve">Im Rahmen des Österreichkongresses für </w:t>
      </w:r>
      <w:proofErr w:type="spellStart"/>
      <w:r>
        <w:rPr>
          <w:rFonts w:eastAsia="Arial"/>
          <w:b/>
          <w:color w:val="000000"/>
          <w:sz w:val="24"/>
        </w:rPr>
        <w:t>Radiologietechnologie</w:t>
      </w:r>
      <w:proofErr w:type="spellEnd"/>
    </w:p>
    <w:p w14:paraId="48DC15BE"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3E3AF0CA"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76345C42"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Teilnahme</w:t>
      </w:r>
    </w:p>
    <w:p w14:paraId="51C438E0"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Einreichberechtigt sind </w:t>
      </w:r>
      <w:proofErr w:type="spellStart"/>
      <w:r>
        <w:rPr>
          <w:rFonts w:eastAsia="Arial"/>
          <w:color w:val="000000"/>
          <w:szCs w:val="20"/>
        </w:rPr>
        <w:t>RadiologietechnologInnen</w:t>
      </w:r>
      <w:proofErr w:type="spellEnd"/>
      <w:r>
        <w:rPr>
          <w:rFonts w:eastAsia="Arial"/>
          <w:color w:val="000000"/>
          <w:szCs w:val="20"/>
        </w:rPr>
        <w:t xml:space="preserve"> bzw. Studierende der </w:t>
      </w:r>
      <w:proofErr w:type="spellStart"/>
      <w:r>
        <w:rPr>
          <w:rFonts w:eastAsia="Arial"/>
          <w:color w:val="000000"/>
          <w:szCs w:val="20"/>
        </w:rPr>
        <w:t>Radiologietechnologie</w:t>
      </w:r>
      <w:proofErr w:type="spellEnd"/>
      <w:r>
        <w:rPr>
          <w:rFonts w:eastAsia="Arial"/>
          <w:color w:val="000000"/>
          <w:szCs w:val="20"/>
        </w:rPr>
        <w:t xml:space="preserve"> (Bachelor, Master, PhD)</w:t>
      </w:r>
    </w:p>
    <w:p w14:paraId="6FC6CE9A"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38F0D2FF" w14:textId="77777777" w:rsidR="0014438B" w:rsidRDefault="00000000">
      <w:pPr>
        <w:numPr>
          <w:ilvl w:val="0"/>
          <w:numId w:val="2"/>
        </w:num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Niveau I - Bachelor:</w:t>
      </w:r>
    </w:p>
    <w:p w14:paraId="09DB4D97" w14:textId="77777777" w:rsidR="0014438B" w:rsidRDefault="00000000">
      <w:pPr>
        <w:numPr>
          <w:ilvl w:val="0"/>
          <w:numId w:val="3"/>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Wissenschaftliche Arbeiten,</w:t>
      </w:r>
    </w:p>
    <w:p w14:paraId="3D3C623D" w14:textId="77777777" w:rsidR="0014438B" w:rsidRDefault="00000000">
      <w:pPr>
        <w:numPr>
          <w:ilvl w:val="0"/>
          <w:numId w:val="3"/>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Forschungsprojekte, die von </w:t>
      </w:r>
      <w:proofErr w:type="spellStart"/>
      <w:r>
        <w:rPr>
          <w:rFonts w:eastAsia="Arial"/>
          <w:color w:val="000000"/>
          <w:szCs w:val="20"/>
        </w:rPr>
        <w:t>RadiologietechnologInnen</w:t>
      </w:r>
      <w:proofErr w:type="spellEnd"/>
      <w:r>
        <w:rPr>
          <w:rFonts w:eastAsia="Arial"/>
        </w:rPr>
        <w:t xml:space="preserve"> </w:t>
      </w:r>
      <w:r>
        <w:rPr>
          <w:rFonts w:eastAsia="Arial"/>
          <w:color w:val="000000"/>
          <w:szCs w:val="20"/>
        </w:rPr>
        <w:t xml:space="preserve">durchgeführt wurden oder bei denen </w:t>
      </w:r>
      <w:proofErr w:type="spellStart"/>
      <w:r>
        <w:rPr>
          <w:rFonts w:eastAsia="Arial"/>
          <w:color w:val="000000"/>
          <w:szCs w:val="20"/>
        </w:rPr>
        <w:t>RadiologietechnologInnen</w:t>
      </w:r>
      <w:proofErr w:type="spellEnd"/>
      <w:r>
        <w:rPr>
          <w:rFonts w:eastAsia="Arial"/>
          <w:color w:val="000000"/>
          <w:szCs w:val="20"/>
        </w:rPr>
        <w:t xml:space="preserve"> einen wesentlichen Beitrag geleistet haben</w:t>
      </w:r>
    </w:p>
    <w:p w14:paraId="50918378" w14:textId="77777777" w:rsidR="0014438B" w:rsidRDefault="00000000">
      <w:pPr>
        <w:numPr>
          <w:ilvl w:val="0"/>
          <w:numId w:val="3"/>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Innovative Projekte aus dem Berufsumfeld</w:t>
      </w:r>
    </w:p>
    <w:p w14:paraId="796D6D1B"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75FF8ED4" w14:textId="77777777" w:rsidR="0014438B" w:rsidRDefault="00000000">
      <w:pPr>
        <w:numPr>
          <w:ilvl w:val="0"/>
          <w:numId w:val="2"/>
        </w:num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Niveau II – Master:</w:t>
      </w:r>
    </w:p>
    <w:p w14:paraId="68175C1D" w14:textId="77777777" w:rsidR="0014438B" w:rsidRDefault="00000000">
      <w:pPr>
        <w:numPr>
          <w:ilvl w:val="0"/>
          <w:numId w:val="1"/>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Wissenschaftliche Arbeiten</w:t>
      </w:r>
    </w:p>
    <w:p w14:paraId="6335C389" w14:textId="77777777" w:rsidR="0014438B" w:rsidRDefault="00000000">
      <w:pPr>
        <w:numPr>
          <w:ilvl w:val="0"/>
          <w:numId w:val="1"/>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Forschungsprojekte, die von </w:t>
      </w:r>
      <w:proofErr w:type="spellStart"/>
      <w:r>
        <w:rPr>
          <w:rFonts w:eastAsia="Arial"/>
          <w:color w:val="000000"/>
          <w:szCs w:val="20"/>
        </w:rPr>
        <w:t>RadiologietechnologInnen</w:t>
      </w:r>
      <w:proofErr w:type="spellEnd"/>
      <w:r>
        <w:rPr>
          <w:rFonts w:eastAsia="Arial"/>
          <w:color w:val="000000"/>
          <w:szCs w:val="20"/>
        </w:rPr>
        <w:t xml:space="preserve"> durchgeführt wurden oder bei denen </w:t>
      </w:r>
      <w:proofErr w:type="spellStart"/>
      <w:r>
        <w:rPr>
          <w:rFonts w:eastAsia="Arial"/>
          <w:color w:val="000000"/>
          <w:szCs w:val="20"/>
        </w:rPr>
        <w:t>RadiologietechnologInnen</w:t>
      </w:r>
      <w:proofErr w:type="spellEnd"/>
      <w:r>
        <w:rPr>
          <w:rFonts w:eastAsia="Arial"/>
          <w:color w:val="000000"/>
          <w:szCs w:val="20"/>
        </w:rPr>
        <w:t xml:space="preserve"> einen wesentlichen Beitrag geleistet haben</w:t>
      </w:r>
    </w:p>
    <w:p w14:paraId="209B5A67" w14:textId="77777777" w:rsidR="0014438B" w:rsidRDefault="00000000">
      <w:pPr>
        <w:numPr>
          <w:ilvl w:val="0"/>
          <w:numId w:val="1"/>
        </w:num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Innovative Projekte aus dem Berufsumfeld</w:t>
      </w:r>
    </w:p>
    <w:p w14:paraId="02E7F006"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16EFB80D"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Im Sinne der Aktualität müssen die Projekte innerhalb der letzten drei Jahre durchgeführt worden sein. Die Teilnahme am Kongress ist, insbesondere am Tag der Preisverleihung, erwünscht und obligatorisch.</w:t>
      </w:r>
    </w:p>
    <w:p w14:paraId="0574821A" w14:textId="77777777" w:rsidR="0014438B" w:rsidRDefault="0014438B">
      <w:pPr>
        <w:pBdr>
          <w:top w:val="nil"/>
          <w:left w:val="nil"/>
          <w:bottom w:val="nil"/>
          <w:right w:val="nil"/>
          <w:between w:val="nil"/>
        </w:pBdr>
        <w:spacing w:line="240" w:lineRule="auto"/>
        <w:ind w:left="0" w:hanging="2"/>
        <w:rPr>
          <w:rFonts w:eastAsia="Arial"/>
          <w:color w:val="000000"/>
          <w:szCs w:val="20"/>
        </w:rPr>
      </w:pPr>
    </w:p>
    <w:p w14:paraId="61AFCC7A"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Einreichung</w:t>
      </w:r>
    </w:p>
    <w:p w14:paraId="30444488" w14:textId="71060095" w:rsidR="0014438B" w:rsidRDefault="00000000">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Bitte füllen Sie die beigefügte Tabelle aus. Die Einreichung des Abstracts und einer Kopie des zu bewertenden Posters</w:t>
      </w:r>
      <w:r>
        <w:rPr>
          <w:rFonts w:eastAsia="Arial"/>
          <w:color w:val="000000"/>
          <w:sz w:val="16"/>
          <w:szCs w:val="16"/>
        </w:rPr>
        <w:t xml:space="preserve"> </w:t>
      </w:r>
      <w:r>
        <w:rPr>
          <w:rFonts w:eastAsia="Arial"/>
          <w:color w:val="000000"/>
          <w:szCs w:val="20"/>
        </w:rPr>
        <w:t xml:space="preserve">erfolgt über das Bildungsportfolio des Berufsverbands. </w:t>
      </w:r>
      <w:r w:rsidRPr="006157E8">
        <w:rPr>
          <w:rFonts w:eastAsia="Arial"/>
          <w:b/>
          <w:bCs/>
          <w:color w:val="000000"/>
          <w:szCs w:val="20"/>
        </w:rPr>
        <w:t>Die Einreichung ist bis 10. März 202</w:t>
      </w:r>
      <w:r w:rsidR="006157E8" w:rsidRPr="006157E8">
        <w:rPr>
          <w:rFonts w:eastAsia="Arial"/>
          <w:b/>
          <w:bCs/>
          <w:color w:val="000000"/>
          <w:szCs w:val="20"/>
        </w:rPr>
        <w:t>3</w:t>
      </w:r>
      <w:r>
        <w:rPr>
          <w:rFonts w:eastAsia="Arial"/>
          <w:color w:val="000000"/>
          <w:szCs w:val="20"/>
        </w:rPr>
        <w:t xml:space="preserve"> freigeschalten und dauert nur wenige Minuten. Das Hochladen als </w:t>
      </w:r>
      <w:proofErr w:type="spellStart"/>
      <w:r>
        <w:rPr>
          <w:rFonts w:eastAsia="Arial"/>
          <w:color w:val="000000"/>
          <w:szCs w:val="20"/>
        </w:rPr>
        <w:t>pdf</w:t>
      </w:r>
      <w:proofErr w:type="spellEnd"/>
      <w:r>
        <w:rPr>
          <w:rFonts w:eastAsia="Arial"/>
          <w:color w:val="000000"/>
          <w:szCs w:val="20"/>
        </w:rPr>
        <w:t>-Dokument wird bevorzugt.</w:t>
      </w:r>
    </w:p>
    <w:p w14:paraId="4605D193" w14:textId="77777777" w:rsidR="0014438B" w:rsidRDefault="0014438B">
      <w:pPr>
        <w:pBdr>
          <w:top w:val="nil"/>
          <w:left w:val="nil"/>
          <w:bottom w:val="nil"/>
          <w:right w:val="nil"/>
          <w:between w:val="nil"/>
        </w:pBdr>
        <w:spacing w:line="240" w:lineRule="auto"/>
        <w:ind w:left="0" w:hanging="2"/>
        <w:rPr>
          <w:rFonts w:eastAsia="Arial"/>
          <w:color w:val="000000"/>
          <w:szCs w:val="20"/>
        </w:rPr>
      </w:pPr>
    </w:p>
    <w:p w14:paraId="6845C8C5"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Annahme Abstract</w:t>
      </w:r>
    </w:p>
    <w:p w14:paraId="58341BA3"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Ihre Einreichung wird von der Fachjury auf formale und fachliche Richtigkeit entsprechend der Beurteilungskriterien geprüft. Sie werden per Mail über die Annahme des Abstracts informiert. Bei Einreichungen innovativer Projekte aus dem Berufsumfeld erfolgt auch eine Zuordnung zu Niveau I oder Niveau II durch die Fachjury.</w:t>
      </w:r>
    </w:p>
    <w:p w14:paraId="62150F89"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5D01D402"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b/>
          <w:color w:val="000000"/>
          <w:szCs w:val="20"/>
        </w:rPr>
        <w:t>Anmeldung zum Kongress</w:t>
      </w:r>
    </w:p>
    <w:p w14:paraId="2A2F3761"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Alle EinreicherInnen mit angenommenen Abstracts erhalten 50% Ermäßigung auf die Kongressgebühr (mittlere Preiskategorie). Information zur Anmeldung als Teilnehmer am Kongress erhalten Sie nach der Annahme Ihres Abstracts per Mail.</w:t>
      </w:r>
    </w:p>
    <w:p w14:paraId="706C583B"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0781C107"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Beurteilung durch die Fachjury</w:t>
      </w:r>
    </w:p>
    <w:p w14:paraId="17D6EB1C" w14:textId="77777777" w:rsidR="0014438B" w:rsidRDefault="00000000">
      <w:pPr>
        <w:pBdr>
          <w:top w:val="nil"/>
          <w:left w:val="nil"/>
          <w:bottom w:val="nil"/>
          <w:right w:val="nil"/>
          <w:between w:val="nil"/>
        </w:pBdr>
        <w:spacing w:line="240" w:lineRule="auto"/>
        <w:ind w:left="0" w:right="26" w:hanging="2"/>
        <w:jc w:val="both"/>
        <w:rPr>
          <w:rFonts w:eastAsia="Arial"/>
          <w:color w:val="000000"/>
          <w:sz w:val="19"/>
          <w:szCs w:val="19"/>
        </w:rPr>
      </w:pPr>
      <w:r>
        <w:rPr>
          <w:rFonts w:eastAsia="Arial"/>
          <w:color w:val="000000"/>
          <w:sz w:val="19"/>
          <w:szCs w:val="19"/>
        </w:rPr>
        <w:t>Durch die Fachjury erfolgt nach Ende der Einreichfrist eine Reihung der Poster in beiden Levels.</w:t>
      </w:r>
    </w:p>
    <w:p w14:paraId="2B06422D" w14:textId="77777777" w:rsidR="0014438B" w:rsidRDefault="00000000">
      <w:pPr>
        <w:pBdr>
          <w:top w:val="nil"/>
          <w:left w:val="nil"/>
          <w:bottom w:val="nil"/>
          <w:right w:val="nil"/>
          <w:between w:val="nil"/>
        </w:pBdr>
        <w:spacing w:line="240" w:lineRule="auto"/>
        <w:ind w:left="0" w:right="26" w:hanging="2"/>
        <w:jc w:val="both"/>
        <w:rPr>
          <w:rFonts w:eastAsia="Arial"/>
          <w:color w:val="000000"/>
          <w:sz w:val="19"/>
          <w:szCs w:val="19"/>
        </w:rPr>
      </w:pPr>
      <w:r>
        <w:rPr>
          <w:rFonts w:eastAsia="Arial"/>
          <w:color w:val="000000"/>
          <w:sz w:val="19"/>
          <w:szCs w:val="19"/>
        </w:rPr>
        <w:t>Die Präsentation der besten Poster erfolgt im Rahmen des Kongresses in Anwesenheit der Autorinnen und Autoren mit anschließender Überreichung der Preise.</w:t>
      </w:r>
    </w:p>
    <w:p w14:paraId="2A258A3F" w14:textId="77777777" w:rsidR="0014438B" w:rsidRDefault="0014438B">
      <w:pPr>
        <w:pBdr>
          <w:top w:val="nil"/>
          <w:left w:val="nil"/>
          <w:bottom w:val="nil"/>
          <w:right w:val="nil"/>
          <w:between w:val="nil"/>
        </w:pBdr>
        <w:spacing w:line="240" w:lineRule="auto"/>
        <w:ind w:left="0" w:right="403" w:hanging="2"/>
        <w:jc w:val="both"/>
        <w:rPr>
          <w:rFonts w:eastAsia="Arial"/>
          <w:color w:val="000000"/>
          <w:szCs w:val="20"/>
        </w:rPr>
      </w:pPr>
    </w:p>
    <w:p w14:paraId="7D355AD1" w14:textId="77777777" w:rsidR="0014438B" w:rsidRDefault="0014438B">
      <w:pPr>
        <w:pBdr>
          <w:top w:val="nil"/>
          <w:left w:val="nil"/>
          <w:bottom w:val="nil"/>
          <w:right w:val="nil"/>
          <w:between w:val="nil"/>
        </w:pBdr>
        <w:spacing w:line="240" w:lineRule="auto"/>
        <w:ind w:left="0" w:right="403" w:hanging="2"/>
        <w:jc w:val="both"/>
        <w:rPr>
          <w:rFonts w:eastAsia="Arial"/>
          <w:color w:val="000000"/>
          <w:szCs w:val="20"/>
        </w:rPr>
      </w:pPr>
    </w:p>
    <w:p w14:paraId="02E9EC28" w14:textId="77777777" w:rsidR="0014438B" w:rsidRDefault="00000000">
      <w:pPr>
        <w:pBdr>
          <w:top w:val="nil"/>
          <w:left w:val="nil"/>
          <w:bottom w:val="nil"/>
          <w:right w:val="nil"/>
          <w:between w:val="nil"/>
        </w:pBdr>
        <w:spacing w:line="240" w:lineRule="auto"/>
        <w:ind w:left="0" w:right="403" w:hanging="2"/>
        <w:jc w:val="both"/>
        <w:rPr>
          <w:rFonts w:eastAsia="Arial"/>
          <w:color w:val="000000"/>
          <w:szCs w:val="20"/>
        </w:rPr>
      </w:pPr>
      <w:r>
        <w:rPr>
          <w:rFonts w:eastAsia="Arial"/>
          <w:b/>
          <w:color w:val="000000"/>
          <w:szCs w:val="20"/>
        </w:rPr>
        <w:t>Beurteilungskriterien</w:t>
      </w:r>
    </w:p>
    <w:tbl>
      <w:tblPr>
        <w:tblStyle w:val="a"/>
        <w:tblW w:w="967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0"/>
        <w:gridCol w:w="2241"/>
      </w:tblGrid>
      <w:tr w:rsidR="0014438B" w14:paraId="7A0E5840" w14:textId="77777777">
        <w:tc>
          <w:tcPr>
            <w:tcW w:w="7430" w:type="dxa"/>
          </w:tcPr>
          <w:p w14:paraId="6315611E"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Bewertungsdimension</w:t>
            </w:r>
          </w:p>
        </w:tc>
        <w:tc>
          <w:tcPr>
            <w:tcW w:w="2241" w:type="dxa"/>
          </w:tcPr>
          <w:p w14:paraId="463BAAA5"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Punkte</w:t>
            </w:r>
          </w:p>
        </w:tc>
      </w:tr>
      <w:tr w:rsidR="0014438B" w14:paraId="308DFC0C" w14:textId="77777777">
        <w:tc>
          <w:tcPr>
            <w:tcW w:w="7430" w:type="dxa"/>
          </w:tcPr>
          <w:p w14:paraId="135C8710"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t>Themenwahl</w:t>
            </w:r>
          </w:p>
          <w:p w14:paraId="5FB6355F"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Innovationsgrad, Aktualität, Bezug zur </w:t>
            </w:r>
            <w:proofErr w:type="spellStart"/>
            <w:r>
              <w:rPr>
                <w:rFonts w:eastAsia="Arial"/>
                <w:color w:val="000000"/>
                <w:szCs w:val="20"/>
              </w:rPr>
              <w:t>Radiologietechnologie</w:t>
            </w:r>
            <w:proofErr w:type="spellEnd"/>
            <w:r>
              <w:rPr>
                <w:rFonts w:eastAsia="Arial"/>
                <w:color w:val="000000"/>
                <w:szCs w:val="20"/>
              </w:rPr>
              <w:t>, Anspruchsniveau, Relevanz</w:t>
            </w:r>
          </w:p>
        </w:tc>
        <w:tc>
          <w:tcPr>
            <w:tcW w:w="2241" w:type="dxa"/>
          </w:tcPr>
          <w:p w14:paraId="6C2A5F11"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Max. 20</w:t>
            </w:r>
          </w:p>
        </w:tc>
      </w:tr>
      <w:tr w:rsidR="0014438B" w14:paraId="3B21B93A" w14:textId="77777777">
        <w:tc>
          <w:tcPr>
            <w:tcW w:w="7430" w:type="dxa"/>
          </w:tcPr>
          <w:p w14:paraId="520B2F5A"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b/>
                <w:color w:val="000000"/>
                <w:szCs w:val="20"/>
              </w:rPr>
              <w:lastRenderedPageBreak/>
              <w:t>Methodische Aspekte</w:t>
            </w:r>
          </w:p>
          <w:p w14:paraId="1224651E"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Bezugnahme auf Stand der Forschung, Studiendesign, Umfassende Beschreibung, Fachgerechte Umsetzung, Korrekte Ableitung und Darstellung der Ergebnisse.</w:t>
            </w:r>
          </w:p>
        </w:tc>
        <w:tc>
          <w:tcPr>
            <w:tcW w:w="2241" w:type="dxa"/>
          </w:tcPr>
          <w:p w14:paraId="1947E613"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765226E3"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48AAD750" w14:textId="77777777" w:rsidR="0014438B" w:rsidRDefault="0014438B">
            <w:pPr>
              <w:pBdr>
                <w:top w:val="nil"/>
                <w:left w:val="nil"/>
                <w:bottom w:val="nil"/>
                <w:right w:val="nil"/>
                <w:between w:val="nil"/>
              </w:pBdr>
              <w:spacing w:line="240" w:lineRule="auto"/>
              <w:ind w:left="0" w:right="26" w:hanging="2"/>
              <w:jc w:val="both"/>
              <w:rPr>
                <w:rFonts w:eastAsia="Arial"/>
                <w:color w:val="000000"/>
                <w:szCs w:val="20"/>
              </w:rPr>
            </w:pPr>
          </w:p>
          <w:p w14:paraId="5D12F3D9"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Max. 20</w:t>
            </w:r>
          </w:p>
        </w:tc>
      </w:tr>
      <w:tr w:rsidR="0014438B" w14:paraId="5DF05780" w14:textId="77777777">
        <w:tc>
          <w:tcPr>
            <w:tcW w:w="7430" w:type="dxa"/>
          </w:tcPr>
          <w:p w14:paraId="17CBC768"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proofErr w:type="spellStart"/>
            <w:r>
              <w:rPr>
                <w:rFonts w:eastAsia="Arial"/>
                <w:b/>
                <w:color w:val="000000"/>
                <w:szCs w:val="20"/>
              </w:rPr>
              <w:t>Postergestaltung</w:t>
            </w:r>
            <w:proofErr w:type="spellEnd"/>
          </w:p>
          <w:p w14:paraId="7FAD9261"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 xml:space="preserve">Stimmige Gliederung, Formalia (Abbildungsbeschriftungen, Quellnachweise, Qualität der Grafiken, </w:t>
            </w:r>
            <w:proofErr w:type="gramStart"/>
            <w:r>
              <w:rPr>
                <w:rFonts w:eastAsia="Arial"/>
                <w:color w:val="000000"/>
                <w:szCs w:val="20"/>
              </w:rPr>
              <w:t>Seitenränder..</w:t>
            </w:r>
            <w:proofErr w:type="gramEnd"/>
            <w:r>
              <w:rPr>
                <w:rFonts w:eastAsia="Arial"/>
                <w:color w:val="000000"/>
                <w:szCs w:val="20"/>
              </w:rPr>
              <w:t xml:space="preserve">) Forschungsfrage und Ergebnisse klar und prägnant dargestellt, Inhalte vollständig, passende Abb. Um die Inhalte zu </w:t>
            </w:r>
            <w:proofErr w:type="spellStart"/>
            <w:r>
              <w:rPr>
                <w:rFonts w:eastAsia="Arial"/>
                <w:color w:val="000000"/>
                <w:szCs w:val="20"/>
              </w:rPr>
              <w:t>verdeutichen</w:t>
            </w:r>
            <w:proofErr w:type="spellEnd"/>
            <w:r>
              <w:rPr>
                <w:rFonts w:eastAsia="Arial"/>
                <w:color w:val="000000"/>
                <w:szCs w:val="20"/>
              </w:rPr>
              <w:t>, Design und Layout</w:t>
            </w:r>
          </w:p>
        </w:tc>
        <w:tc>
          <w:tcPr>
            <w:tcW w:w="2241" w:type="dxa"/>
          </w:tcPr>
          <w:p w14:paraId="40D59CE2" w14:textId="77777777" w:rsidR="0014438B" w:rsidRDefault="00000000">
            <w:pPr>
              <w:pBdr>
                <w:top w:val="nil"/>
                <w:left w:val="nil"/>
                <w:bottom w:val="nil"/>
                <w:right w:val="nil"/>
                <w:between w:val="nil"/>
              </w:pBdr>
              <w:spacing w:line="240" w:lineRule="auto"/>
              <w:ind w:left="0" w:right="26" w:hanging="2"/>
              <w:jc w:val="both"/>
              <w:rPr>
                <w:rFonts w:eastAsia="Arial"/>
                <w:color w:val="000000"/>
                <w:szCs w:val="20"/>
              </w:rPr>
            </w:pPr>
            <w:r>
              <w:rPr>
                <w:rFonts w:eastAsia="Arial"/>
                <w:color w:val="000000"/>
                <w:szCs w:val="20"/>
              </w:rPr>
              <w:t>Max. 40</w:t>
            </w:r>
          </w:p>
        </w:tc>
      </w:tr>
    </w:tbl>
    <w:p w14:paraId="6859BBB0" w14:textId="77777777" w:rsidR="0014438B" w:rsidRDefault="0014438B">
      <w:pPr>
        <w:pBdr>
          <w:top w:val="nil"/>
          <w:left w:val="nil"/>
          <w:bottom w:val="nil"/>
          <w:right w:val="nil"/>
          <w:between w:val="nil"/>
        </w:pBdr>
        <w:spacing w:line="240" w:lineRule="auto"/>
        <w:ind w:left="0" w:right="26" w:hanging="2"/>
        <w:jc w:val="both"/>
        <w:rPr>
          <w:rFonts w:eastAsia="Arial"/>
          <w:color w:val="000000"/>
          <w:sz w:val="19"/>
          <w:szCs w:val="19"/>
        </w:rPr>
      </w:pPr>
    </w:p>
    <w:p w14:paraId="5582483F"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b/>
          <w:color w:val="000000"/>
          <w:szCs w:val="20"/>
        </w:rPr>
        <w:t>Preisverleihung</w:t>
      </w:r>
    </w:p>
    <w:p w14:paraId="021A75A7"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Die Preisverleihung findet am Freitag, den 2</w:t>
      </w:r>
      <w:r>
        <w:rPr>
          <w:rFonts w:eastAsia="Arial"/>
        </w:rPr>
        <w:t>1</w:t>
      </w:r>
      <w:r>
        <w:rPr>
          <w:rFonts w:eastAsia="Arial"/>
          <w:color w:val="000000"/>
          <w:szCs w:val="20"/>
        </w:rPr>
        <w:t>. April 202</w:t>
      </w:r>
      <w:r>
        <w:rPr>
          <w:rFonts w:eastAsia="Arial"/>
        </w:rPr>
        <w:t>3</w:t>
      </w:r>
      <w:r>
        <w:rPr>
          <w:rFonts w:eastAsia="Arial"/>
          <w:color w:val="000000"/>
          <w:szCs w:val="20"/>
        </w:rPr>
        <w:t xml:space="preserve"> im wissenschaftlichen Programm statt. </w:t>
      </w:r>
    </w:p>
    <w:p w14:paraId="4C203633"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Die Preise für die besten Arbeiten in der jeweiligen Kategorie sind mit jeweils 300 € dotiert.</w:t>
      </w:r>
    </w:p>
    <w:p w14:paraId="0ACC14A8"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Die GewinnerInnen präsentieren ihre Arbeit/ihr Projekt im Rahmen der Preisverleihung in einem kurzen Referat (ca. 5 - 7 Minuten).</w:t>
      </w:r>
    </w:p>
    <w:p w14:paraId="52411825"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Die Preise können nur persönlich entgegengenommen werden.</w:t>
      </w:r>
    </w:p>
    <w:p w14:paraId="2648163D"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p w14:paraId="3689F0FC"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b/>
          <w:color w:val="000000"/>
          <w:szCs w:val="20"/>
        </w:rPr>
        <w:t>Abgabe Poster im Original:</w:t>
      </w:r>
    </w:p>
    <w:p w14:paraId="64EED0AE"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DIN A1, Hochformat, Sprache Deutsch oder Englisch</w:t>
      </w:r>
    </w:p>
    <w:p w14:paraId="38C89AF2"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color w:val="000000"/>
          <w:szCs w:val="20"/>
        </w:rPr>
        <w:t>Abgabe: Freitag, den 2</w:t>
      </w:r>
      <w:r>
        <w:rPr>
          <w:rFonts w:eastAsia="Arial"/>
        </w:rPr>
        <w:t>1</w:t>
      </w:r>
      <w:r>
        <w:rPr>
          <w:rFonts w:eastAsia="Arial"/>
          <w:color w:val="000000"/>
          <w:szCs w:val="20"/>
        </w:rPr>
        <w:t>.April 202</w:t>
      </w:r>
      <w:r>
        <w:rPr>
          <w:rFonts w:eastAsia="Arial"/>
        </w:rPr>
        <w:t>3</w:t>
      </w:r>
      <w:r>
        <w:rPr>
          <w:rFonts w:eastAsia="Arial"/>
          <w:color w:val="000000"/>
          <w:szCs w:val="20"/>
        </w:rPr>
        <w:t>, bis 8:30 Uhr bei der Kongressregistrierung</w:t>
      </w:r>
    </w:p>
    <w:p w14:paraId="02ED19CC" w14:textId="77777777" w:rsidR="0014438B" w:rsidRDefault="0014438B">
      <w:pPr>
        <w:pBdr>
          <w:top w:val="nil"/>
          <w:left w:val="nil"/>
          <w:bottom w:val="nil"/>
          <w:right w:val="nil"/>
          <w:between w:val="nil"/>
        </w:pBdr>
        <w:spacing w:line="240" w:lineRule="auto"/>
        <w:ind w:left="0" w:hanging="2"/>
        <w:rPr>
          <w:rFonts w:eastAsia="Arial"/>
          <w:color w:val="000000"/>
          <w:szCs w:val="20"/>
        </w:rPr>
      </w:pPr>
    </w:p>
    <w:p w14:paraId="5D035F74" w14:textId="77777777" w:rsidR="0014438B" w:rsidRDefault="00000000">
      <w:pPr>
        <w:pBdr>
          <w:top w:val="nil"/>
          <w:left w:val="nil"/>
          <w:bottom w:val="nil"/>
          <w:right w:val="nil"/>
          <w:between w:val="nil"/>
        </w:pBdr>
        <w:spacing w:line="240" w:lineRule="auto"/>
        <w:ind w:left="0" w:right="403" w:hanging="2"/>
        <w:jc w:val="both"/>
        <w:rPr>
          <w:rFonts w:eastAsia="Arial"/>
          <w:color w:val="000000"/>
          <w:szCs w:val="20"/>
        </w:rPr>
      </w:pPr>
      <w:r>
        <w:rPr>
          <w:rFonts w:eastAsia="Arial"/>
          <w:b/>
          <w:color w:val="000000"/>
          <w:szCs w:val="20"/>
        </w:rPr>
        <w:t>Abstract</w:t>
      </w:r>
    </w:p>
    <w:p w14:paraId="6571D5C2" w14:textId="77777777" w:rsidR="0014438B" w:rsidRDefault="0014438B">
      <w:pPr>
        <w:pBdr>
          <w:top w:val="nil"/>
          <w:left w:val="nil"/>
          <w:bottom w:val="nil"/>
          <w:right w:val="nil"/>
          <w:between w:val="nil"/>
        </w:pBdr>
        <w:spacing w:line="240" w:lineRule="auto"/>
        <w:ind w:left="0" w:right="403" w:hanging="2"/>
        <w:jc w:val="both"/>
        <w:rPr>
          <w:rFonts w:eastAsia="Arial"/>
          <w:color w:val="000000"/>
          <w:szCs w:val="20"/>
        </w:rPr>
      </w:pPr>
    </w:p>
    <w:tbl>
      <w:tblPr>
        <w:tblStyle w:val="a0"/>
        <w:tblW w:w="96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315"/>
      </w:tblGrid>
      <w:tr w:rsidR="0014438B" w14:paraId="6E6C250A" w14:textId="77777777">
        <w:tc>
          <w:tcPr>
            <w:tcW w:w="2376" w:type="dxa"/>
            <w:vAlign w:val="center"/>
          </w:tcPr>
          <w:p w14:paraId="5B22648B" w14:textId="77777777" w:rsidR="0014438B" w:rsidRDefault="00000000">
            <w:pPr>
              <w:pBdr>
                <w:top w:val="nil"/>
                <w:left w:val="nil"/>
                <w:bottom w:val="nil"/>
                <w:right w:val="nil"/>
                <w:between w:val="nil"/>
              </w:pBdr>
              <w:spacing w:line="240" w:lineRule="auto"/>
              <w:ind w:left="0" w:hanging="2"/>
              <w:jc w:val="both"/>
              <w:rPr>
                <w:rFonts w:eastAsia="Arial"/>
                <w:color w:val="000000"/>
                <w:szCs w:val="20"/>
              </w:rPr>
            </w:pPr>
            <w:r>
              <w:rPr>
                <w:rFonts w:eastAsia="Arial"/>
                <w:b/>
                <w:color w:val="000000"/>
                <w:szCs w:val="20"/>
              </w:rPr>
              <w:t>Titel</w:t>
            </w:r>
          </w:p>
        </w:tc>
        <w:tc>
          <w:tcPr>
            <w:tcW w:w="7315" w:type="dxa"/>
            <w:vAlign w:val="center"/>
          </w:tcPr>
          <w:p w14:paraId="51780602"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p w14:paraId="048B4895"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r w:rsidR="0014438B" w14:paraId="5E5E541A" w14:textId="77777777">
        <w:tc>
          <w:tcPr>
            <w:tcW w:w="2376" w:type="dxa"/>
            <w:vAlign w:val="center"/>
          </w:tcPr>
          <w:p w14:paraId="45D5D137" w14:textId="77777777" w:rsidR="0014438B" w:rsidRDefault="00000000">
            <w:pPr>
              <w:pBdr>
                <w:top w:val="nil"/>
                <w:left w:val="nil"/>
                <w:bottom w:val="nil"/>
                <w:right w:val="nil"/>
                <w:between w:val="nil"/>
              </w:pBdr>
              <w:spacing w:line="240" w:lineRule="auto"/>
              <w:ind w:left="0" w:hanging="2"/>
              <w:rPr>
                <w:rFonts w:eastAsia="Arial"/>
                <w:color w:val="000000"/>
                <w:szCs w:val="20"/>
              </w:rPr>
            </w:pPr>
            <w:proofErr w:type="gramStart"/>
            <w:r>
              <w:rPr>
                <w:rFonts w:eastAsia="Arial"/>
                <w:b/>
                <w:color w:val="000000"/>
                <w:szCs w:val="20"/>
              </w:rPr>
              <w:t>Autor(</w:t>
            </w:r>
            <w:proofErr w:type="gramEnd"/>
            <w:r>
              <w:rPr>
                <w:rFonts w:eastAsia="Arial"/>
                <w:b/>
                <w:color w:val="000000"/>
                <w:szCs w:val="20"/>
              </w:rPr>
              <w:t>Innen)</w:t>
            </w:r>
          </w:p>
          <w:p w14:paraId="36C80A11" w14:textId="77777777" w:rsidR="0014438B" w:rsidRDefault="00000000">
            <w:pPr>
              <w:pBdr>
                <w:top w:val="nil"/>
                <w:left w:val="nil"/>
                <w:bottom w:val="nil"/>
                <w:right w:val="nil"/>
                <w:between w:val="nil"/>
              </w:pBdr>
              <w:spacing w:line="240" w:lineRule="auto"/>
              <w:ind w:left="0" w:hanging="2"/>
              <w:rPr>
                <w:rFonts w:eastAsia="Arial"/>
                <w:color w:val="000000"/>
                <w:sz w:val="16"/>
                <w:szCs w:val="16"/>
              </w:rPr>
            </w:pPr>
            <w:r>
              <w:rPr>
                <w:rFonts w:eastAsia="Arial"/>
                <w:color w:val="000000"/>
                <w:sz w:val="16"/>
                <w:szCs w:val="16"/>
              </w:rPr>
              <w:t>Bei mehreren AutorInnen ist die einreichende Person mittels Unterstreichung zu kennzeichnen</w:t>
            </w:r>
          </w:p>
        </w:tc>
        <w:tc>
          <w:tcPr>
            <w:tcW w:w="7315" w:type="dxa"/>
          </w:tcPr>
          <w:p w14:paraId="3336F4E9"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r w:rsidR="0014438B" w14:paraId="0A0CAB92" w14:textId="77777777">
        <w:tc>
          <w:tcPr>
            <w:tcW w:w="2376" w:type="dxa"/>
            <w:vAlign w:val="center"/>
          </w:tcPr>
          <w:p w14:paraId="63CD51E5" w14:textId="77777777" w:rsidR="0014438B"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Institut /Arbeitgeber</w:t>
            </w:r>
          </w:p>
          <w:p w14:paraId="56CB9FF9" w14:textId="77777777" w:rsidR="0014438B" w:rsidRDefault="0014438B">
            <w:pPr>
              <w:pBdr>
                <w:top w:val="nil"/>
                <w:left w:val="nil"/>
                <w:bottom w:val="nil"/>
                <w:right w:val="nil"/>
                <w:between w:val="nil"/>
              </w:pBdr>
              <w:spacing w:line="240" w:lineRule="auto"/>
              <w:ind w:left="0" w:hanging="2"/>
              <w:rPr>
                <w:rFonts w:eastAsia="Arial"/>
                <w:color w:val="000000"/>
                <w:szCs w:val="20"/>
              </w:rPr>
            </w:pPr>
          </w:p>
        </w:tc>
        <w:tc>
          <w:tcPr>
            <w:tcW w:w="7315" w:type="dxa"/>
          </w:tcPr>
          <w:p w14:paraId="5CC4EEDE"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r w:rsidR="0014438B" w14:paraId="1345487F" w14:textId="77777777">
        <w:tc>
          <w:tcPr>
            <w:tcW w:w="2376" w:type="dxa"/>
            <w:vAlign w:val="center"/>
          </w:tcPr>
          <w:p w14:paraId="231EA940" w14:textId="77777777" w:rsidR="0014438B"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Korrespondenz-adresse</w:t>
            </w:r>
          </w:p>
        </w:tc>
        <w:tc>
          <w:tcPr>
            <w:tcW w:w="7315" w:type="dxa"/>
          </w:tcPr>
          <w:p w14:paraId="6A4FD257"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r w:rsidR="0014438B" w14:paraId="2126FAFA" w14:textId="77777777">
        <w:tc>
          <w:tcPr>
            <w:tcW w:w="2376" w:type="dxa"/>
            <w:vAlign w:val="center"/>
          </w:tcPr>
          <w:p w14:paraId="63FAF166" w14:textId="77777777" w:rsidR="0014438B"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Einleitung</w:t>
            </w:r>
          </w:p>
          <w:p w14:paraId="2D0BB7EA" w14:textId="77777777" w:rsidR="0014438B" w:rsidRDefault="0014438B">
            <w:pPr>
              <w:pBdr>
                <w:top w:val="nil"/>
                <w:left w:val="nil"/>
                <w:bottom w:val="nil"/>
                <w:right w:val="nil"/>
                <w:between w:val="nil"/>
              </w:pBdr>
              <w:spacing w:line="240" w:lineRule="auto"/>
              <w:ind w:left="0" w:hanging="2"/>
              <w:rPr>
                <w:rFonts w:eastAsia="Arial"/>
                <w:color w:val="000000"/>
                <w:szCs w:val="20"/>
              </w:rPr>
            </w:pPr>
          </w:p>
        </w:tc>
        <w:tc>
          <w:tcPr>
            <w:tcW w:w="7315" w:type="dxa"/>
          </w:tcPr>
          <w:p w14:paraId="359B4807"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r w:rsidR="0014438B" w14:paraId="608C55E0" w14:textId="77777777">
        <w:tc>
          <w:tcPr>
            <w:tcW w:w="2376" w:type="dxa"/>
            <w:vAlign w:val="center"/>
          </w:tcPr>
          <w:p w14:paraId="6F7718C4" w14:textId="77777777" w:rsidR="0014438B"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Forschungsfrage/</w:t>
            </w:r>
            <w:r>
              <w:rPr>
                <w:rFonts w:eastAsia="Arial"/>
                <w:b/>
                <w:color w:val="000000"/>
                <w:szCs w:val="20"/>
              </w:rPr>
              <w:br/>
              <w:t>Projektziel</w:t>
            </w:r>
          </w:p>
          <w:p w14:paraId="46FE1023" w14:textId="77777777" w:rsidR="0014438B" w:rsidRDefault="0014438B">
            <w:pPr>
              <w:pBdr>
                <w:top w:val="nil"/>
                <w:left w:val="nil"/>
                <w:bottom w:val="nil"/>
                <w:right w:val="nil"/>
                <w:between w:val="nil"/>
              </w:pBdr>
              <w:spacing w:line="240" w:lineRule="auto"/>
              <w:ind w:left="0" w:hanging="2"/>
              <w:rPr>
                <w:rFonts w:eastAsia="Arial"/>
                <w:color w:val="000000"/>
                <w:szCs w:val="20"/>
              </w:rPr>
            </w:pPr>
          </w:p>
        </w:tc>
        <w:tc>
          <w:tcPr>
            <w:tcW w:w="7315" w:type="dxa"/>
          </w:tcPr>
          <w:p w14:paraId="1BBDEF26"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r w:rsidR="0014438B" w14:paraId="049F9F3D" w14:textId="77777777">
        <w:tc>
          <w:tcPr>
            <w:tcW w:w="2376" w:type="dxa"/>
            <w:vAlign w:val="center"/>
          </w:tcPr>
          <w:p w14:paraId="02C760C0" w14:textId="77777777" w:rsidR="0014438B"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Material und Methoden/</w:t>
            </w:r>
            <w:r>
              <w:rPr>
                <w:rFonts w:eastAsia="Arial"/>
                <w:b/>
                <w:color w:val="000000"/>
                <w:szCs w:val="20"/>
              </w:rPr>
              <w:br/>
              <w:t>Angaben zur Projektdurchführung</w:t>
            </w:r>
          </w:p>
          <w:p w14:paraId="35D74838" w14:textId="77777777" w:rsidR="0014438B" w:rsidRDefault="0014438B">
            <w:pPr>
              <w:pBdr>
                <w:top w:val="nil"/>
                <w:left w:val="nil"/>
                <w:bottom w:val="nil"/>
                <w:right w:val="nil"/>
                <w:between w:val="nil"/>
              </w:pBdr>
              <w:spacing w:line="240" w:lineRule="auto"/>
              <w:ind w:left="0" w:hanging="2"/>
              <w:rPr>
                <w:rFonts w:eastAsia="Arial"/>
                <w:color w:val="000000"/>
                <w:szCs w:val="20"/>
              </w:rPr>
            </w:pPr>
          </w:p>
        </w:tc>
        <w:tc>
          <w:tcPr>
            <w:tcW w:w="7315" w:type="dxa"/>
          </w:tcPr>
          <w:p w14:paraId="1EFA551B"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r w:rsidR="0014438B" w14:paraId="48FAA200" w14:textId="77777777">
        <w:tc>
          <w:tcPr>
            <w:tcW w:w="2376" w:type="dxa"/>
            <w:vAlign w:val="center"/>
          </w:tcPr>
          <w:p w14:paraId="7AACA400" w14:textId="77777777" w:rsidR="0014438B"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Ergebnisse</w:t>
            </w:r>
          </w:p>
          <w:p w14:paraId="4C1C80B8" w14:textId="77777777" w:rsidR="0014438B" w:rsidRDefault="0014438B">
            <w:pPr>
              <w:pBdr>
                <w:top w:val="nil"/>
                <w:left w:val="nil"/>
                <w:bottom w:val="nil"/>
                <w:right w:val="nil"/>
                <w:between w:val="nil"/>
              </w:pBdr>
              <w:spacing w:line="240" w:lineRule="auto"/>
              <w:ind w:left="0" w:hanging="2"/>
              <w:rPr>
                <w:rFonts w:eastAsia="Arial"/>
                <w:color w:val="000000"/>
                <w:szCs w:val="20"/>
              </w:rPr>
            </w:pPr>
          </w:p>
        </w:tc>
        <w:tc>
          <w:tcPr>
            <w:tcW w:w="7315" w:type="dxa"/>
          </w:tcPr>
          <w:p w14:paraId="7C830242"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r w:rsidR="0014438B" w14:paraId="1B5110A0" w14:textId="77777777">
        <w:tc>
          <w:tcPr>
            <w:tcW w:w="2376" w:type="dxa"/>
            <w:vAlign w:val="center"/>
          </w:tcPr>
          <w:p w14:paraId="5225B5F0" w14:textId="77777777" w:rsidR="0014438B" w:rsidRDefault="00000000">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t>Diskussion/Conclusio/Ausblick</w:t>
            </w:r>
          </w:p>
        </w:tc>
        <w:tc>
          <w:tcPr>
            <w:tcW w:w="7315" w:type="dxa"/>
          </w:tcPr>
          <w:p w14:paraId="0BC18D29"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tc>
      </w:tr>
    </w:tbl>
    <w:p w14:paraId="0FF77C7B" w14:textId="77777777" w:rsidR="0014438B" w:rsidRDefault="0014438B">
      <w:pPr>
        <w:pBdr>
          <w:top w:val="nil"/>
          <w:left w:val="nil"/>
          <w:bottom w:val="nil"/>
          <w:right w:val="nil"/>
          <w:between w:val="nil"/>
        </w:pBdr>
        <w:spacing w:line="240" w:lineRule="auto"/>
        <w:ind w:left="0" w:hanging="2"/>
        <w:jc w:val="both"/>
        <w:rPr>
          <w:rFonts w:eastAsia="Arial"/>
          <w:color w:val="000000"/>
          <w:szCs w:val="20"/>
        </w:rPr>
      </w:pPr>
    </w:p>
    <w:p w14:paraId="246F308F" w14:textId="77777777" w:rsidR="0014438B" w:rsidRDefault="0014438B">
      <w:pPr>
        <w:pBdr>
          <w:top w:val="nil"/>
          <w:left w:val="nil"/>
          <w:bottom w:val="nil"/>
          <w:right w:val="nil"/>
          <w:between w:val="nil"/>
        </w:pBdr>
        <w:spacing w:line="240" w:lineRule="auto"/>
        <w:ind w:left="0" w:right="403" w:hanging="2"/>
        <w:jc w:val="both"/>
        <w:rPr>
          <w:rFonts w:eastAsia="Arial"/>
          <w:color w:val="000000"/>
          <w:szCs w:val="20"/>
        </w:rPr>
      </w:pPr>
    </w:p>
    <w:sectPr w:rsidR="0014438B">
      <w:headerReference w:type="default" r:id="rId8"/>
      <w:footerReference w:type="even" r:id="rId9"/>
      <w:footerReference w:type="default" r:id="rId10"/>
      <w:pgSz w:w="11906" w:h="16838"/>
      <w:pgMar w:top="2940" w:right="991" w:bottom="1843" w:left="1440" w:header="284"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024D" w14:textId="77777777" w:rsidR="001C0D4C" w:rsidRDefault="001C0D4C">
      <w:pPr>
        <w:spacing w:line="240" w:lineRule="auto"/>
        <w:ind w:left="0" w:hanging="2"/>
      </w:pPr>
      <w:r>
        <w:separator/>
      </w:r>
    </w:p>
  </w:endnote>
  <w:endnote w:type="continuationSeparator" w:id="0">
    <w:p w14:paraId="7A812F28" w14:textId="77777777" w:rsidR="001C0D4C" w:rsidRDefault="001C0D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246E" w14:textId="77777777" w:rsidR="0014438B" w:rsidRDefault="00000000">
    <w:pPr>
      <w:pBdr>
        <w:top w:val="nil"/>
        <w:left w:val="nil"/>
        <w:bottom w:val="nil"/>
        <w:right w:val="nil"/>
        <w:between w:val="nil"/>
      </w:pBdr>
      <w:tabs>
        <w:tab w:val="center" w:pos="4513"/>
        <w:tab w:val="right" w:pos="9026"/>
      </w:tabs>
      <w:spacing w:line="240" w:lineRule="auto"/>
      <w:rPr>
        <w:rFonts w:ascii="Times New Roman" w:hAnsi="Times New Roman" w:cs="Times New Roman"/>
        <w:color w:val="000000"/>
        <w:sz w:val="24"/>
      </w:rPr>
    </w:pPr>
    <w:r>
      <w:rPr>
        <w:rFonts w:eastAsia="Arial"/>
        <w:noProof/>
        <w:color w:val="000000"/>
        <w:sz w:val="14"/>
        <w:szCs w:val="14"/>
      </w:rPr>
      <w:drawing>
        <wp:inline distT="0" distB="0" distL="114300" distR="114300" wp14:anchorId="671CB736" wp14:editId="53AD7FDD">
          <wp:extent cx="6015355" cy="691324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015355" cy="6913245"/>
                  </a:xfrm>
                  <a:prstGeom prst="rect">
                    <a:avLst/>
                  </a:prstGeom>
                  <a:ln/>
                </pic:spPr>
              </pic:pic>
            </a:graphicData>
          </a:graphic>
        </wp:inline>
      </w:drawing>
    </w:r>
    <w:r>
      <w:rPr>
        <w:rFonts w:eastAsia="Arial"/>
        <w:noProof/>
        <w:color w:val="000000"/>
        <w:sz w:val="14"/>
        <w:szCs w:val="14"/>
      </w:rPr>
      <w:drawing>
        <wp:inline distT="0" distB="0" distL="114300" distR="114300" wp14:anchorId="420F14AE" wp14:editId="5799376B">
          <wp:extent cx="6015355" cy="691324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015355" cy="691324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3A03" w14:textId="77777777" w:rsidR="0014438B" w:rsidRDefault="0014438B">
    <w:pPr>
      <w:widowControl w:val="0"/>
      <w:pBdr>
        <w:top w:val="nil"/>
        <w:left w:val="nil"/>
        <w:bottom w:val="nil"/>
        <w:right w:val="nil"/>
        <w:between w:val="nil"/>
      </w:pBdr>
      <w:spacing w:line="276" w:lineRule="auto"/>
      <w:ind w:left="0" w:hanging="2"/>
      <w:rPr>
        <w:rFonts w:ascii="Times New Roman" w:hAnsi="Times New Roman" w:cs="Times New Roman"/>
        <w:color w:val="000000"/>
        <w:sz w:val="24"/>
      </w:rPr>
    </w:pPr>
  </w:p>
  <w:tbl>
    <w:tblPr>
      <w:tblStyle w:val="a1"/>
      <w:tblW w:w="9640" w:type="dxa"/>
      <w:tblInd w:w="-176" w:type="dxa"/>
      <w:tblLayout w:type="fixed"/>
      <w:tblLook w:val="0000" w:firstRow="0" w:lastRow="0" w:firstColumn="0" w:lastColumn="0" w:noHBand="0" w:noVBand="0"/>
    </w:tblPr>
    <w:tblGrid>
      <w:gridCol w:w="2410"/>
      <w:gridCol w:w="2410"/>
      <w:gridCol w:w="2410"/>
      <w:gridCol w:w="2410"/>
    </w:tblGrid>
    <w:tr w:rsidR="0014438B" w14:paraId="0182D655" w14:textId="77777777">
      <w:tc>
        <w:tcPr>
          <w:tcW w:w="2410" w:type="dxa"/>
        </w:tcPr>
        <w:p w14:paraId="06A53905" w14:textId="77777777" w:rsidR="0014438B" w:rsidRDefault="00000000">
          <w:pPr>
            <w:pBdr>
              <w:top w:val="nil"/>
              <w:left w:val="nil"/>
              <w:bottom w:val="nil"/>
              <w:right w:val="nil"/>
              <w:between w:val="nil"/>
            </w:pBdr>
            <w:tabs>
              <w:tab w:val="center" w:pos="4737"/>
            </w:tabs>
            <w:spacing w:after="10" w:line="240" w:lineRule="auto"/>
            <w:rPr>
              <w:rFonts w:ascii="Tahoma" w:eastAsia="Tahoma" w:hAnsi="Tahoma" w:cs="Tahoma"/>
              <w:color w:val="005B98"/>
              <w:sz w:val="13"/>
              <w:szCs w:val="13"/>
            </w:rPr>
          </w:pPr>
          <w:proofErr w:type="spellStart"/>
          <w:r>
            <w:rPr>
              <w:rFonts w:ascii="Tahoma" w:eastAsia="Tahoma" w:hAnsi="Tahoma" w:cs="Tahoma"/>
              <w:color w:val="005B98"/>
              <w:sz w:val="13"/>
              <w:szCs w:val="13"/>
            </w:rPr>
            <w:t>rtaustria</w:t>
          </w:r>
          <w:proofErr w:type="spellEnd"/>
          <w:r>
            <w:rPr>
              <w:rFonts w:ascii="Tahoma" w:eastAsia="Tahoma" w:hAnsi="Tahoma" w:cs="Tahoma"/>
              <w:color w:val="005B98"/>
              <w:sz w:val="13"/>
              <w:szCs w:val="13"/>
            </w:rPr>
            <w:t xml:space="preserve"> - Berufsfachverband für </w:t>
          </w:r>
          <w:r>
            <w:rPr>
              <w:noProof/>
            </w:rPr>
            <mc:AlternateContent>
              <mc:Choice Requires="wpg">
                <w:drawing>
                  <wp:anchor distT="0" distB="0" distL="114300" distR="114300" simplePos="0" relativeHeight="251659264" behindDoc="0" locked="0" layoutInCell="1" hidden="0" allowOverlap="1" wp14:anchorId="2BEFE667" wp14:editId="2D66D1CA">
                    <wp:simplePos x="0" y="0"/>
                    <wp:positionH relativeFrom="column">
                      <wp:posOffset>4902200</wp:posOffset>
                    </wp:positionH>
                    <wp:positionV relativeFrom="paragraph">
                      <wp:posOffset>63500</wp:posOffset>
                    </wp:positionV>
                    <wp:extent cx="852170" cy="351790"/>
                    <wp:effectExtent l="0" t="0" r="0" b="0"/>
                    <wp:wrapNone/>
                    <wp:docPr id="1030" name="Gruppieren 1030"/>
                    <wp:cNvGraphicFramePr/>
                    <a:graphic xmlns:a="http://schemas.openxmlformats.org/drawingml/2006/main">
                      <a:graphicData uri="http://schemas.microsoft.com/office/word/2010/wordprocessingGroup">
                        <wpg:wgp>
                          <wpg:cNvGrpSpPr/>
                          <wpg:grpSpPr>
                            <a:xfrm>
                              <a:off x="0" y="0"/>
                              <a:ext cx="852170" cy="351790"/>
                              <a:chOff x="4919915" y="3604105"/>
                              <a:chExt cx="852170" cy="351790"/>
                            </a:xfrm>
                          </wpg:grpSpPr>
                          <wpg:grpSp>
                            <wpg:cNvPr id="1" name="Gruppieren 1"/>
                            <wpg:cNvGrpSpPr/>
                            <wpg:grpSpPr>
                              <a:xfrm>
                                <a:off x="4919915" y="3604105"/>
                                <a:ext cx="852170" cy="351790"/>
                                <a:chOff x="9000" y="15250"/>
                                <a:chExt cx="1342" cy="554"/>
                              </a:xfrm>
                            </wpg:grpSpPr>
                            <wps:wsp>
                              <wps:cNvPr id="2" name="Rechteck 2"/>
                              <wps:cNvSpPr/>
                              <wps:spPr>
                                <a:xfrm>
                                  <a:off x="9000" y="15250"/>
                                  <a:ext cx="1325" cy="550"/>
                                </a:xfrm>
                                <a:prstGeom prst="rect">
                                  <a:avLst/>
                                </a:prstGeom>
                                <a:noFill/>
                                <a:ln>
                                  <a:noFill/>
                                </a:ln>
                              </wps:spPr>
                              <wps:txbx>
                                <w:txbxContent>
                                  <w:p w14:paraId="1B54E470" w14:textId="77777777" w:rsidR="0014438B" w:rsidRDefault="0014438B">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9180" y="15430"/>
                                  <a:ext cx="1162" cy="374"/>
                                </a:xfrm>
                                <a:prstGeom prst="rect">
                                  <a:avLst/>
                                </a:prstGeom>
                                <a:noFill/>
                                <a:ln>
                                  <a:noFill/>
                                </a:ln>
                              </pic:spPr>
                            </pic:pic>
                            <wps:wsp>
                              <wps:cNvPr id="3" name="Rechteck 3"/>
                              <wps:cNvSpPr/>
                              <wps:spPr>
                                <a:xfrm>
                                  <a:off x="9000" y="15250"/>
                                  <a:ext cx="1023" cy="360"/>
                                </a:xfrm>
                                <a:prstGeom prst="rect">
                                  <a:avLst/>
                                </a:prstGeom>
                                <a:noFill/>
                                <a:ln>
                                  <a:noFill/>
                                </a:ln>
                              </wps:spPr>
                              <wps:txbx>
                                <w:txbxContent>
                                  <w:p w14:paraId="12D03112" w14:textId="77777777" w:rsidR="0014438B" w:rsidRDefault="00000000">
                                    <w:pPr>
                                      <w:spacing w:line="240" w:lineRule="auto"/>
                                    </w:pPr>
                                    <w:r>
                                      <w:rPr>
                                        <w:rFonts w:eastAsia="Arial"/>
                                        <w:b/>
                                        <w:color w:val="005A9C"/>
                                        <w:sz w:val="12"/>
                                      </w:rPr>
                                      <w:t xml:space="preserve">Mitglied bei </w:t>
                                    </w:r>
                                  </w:p>
                                  <w:p w14:paraId="57F74359" w14:textId="77777777" w:rsidR="0014438B" w:rsidRDefault="0014438B">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4902200</wp:posOffset>
                    </wp:positionH>
                    <wp:positionV relativeFrom="paragraph">
                      <wp:posOffset>63500</wp:posOffset>
                    </wp:positionV>
                    <wp:extent cx="852170" cy="351790"/>
                    <wp:effectExtent b="0" l="0" r="0" t="0"/>
                    <wp:wrapNone/>
                    <wp:docPr id="103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852170" cy="351790"/>
                            </a:xfrm>
                            <a:prstGeom prst="rect"/>
                            <a:ln/>
                          </pic:spPr>
                        </pic:pic>
                      </a:graphicData>
                    </a:graphic>
                  </wp:anchor>
                </w:drawing>
              </mc:Fallback>
            </mc:AlternateContent>
          </w:r>
        </w:p>
        <w:p w14:paraId="0B892393" w14:textId="77777777" w:rsidR="0014438B" w:rsidRDefault="00000000">
          <w:pPr>
            <w:pBdr>
              <w:top w:val="nil"/>
              <w:left w:val="nil"/>
              <w:bottom w:val="nil"/>
              <w:right w:val="nil"/>
              <w:between w:val="nil"/>
            </w:pBdr>
            <w:tabs>
              <w:tab w:val="center" w:pos="4737"/>
            </w:tabs>
            <w:spacing w:after="10" w:line="240" w:lineRule="auto"/>
            <w:rPr>
              <w:rFonts w:ascii="Tahoma" w:eastAsia="Tahoma" w:hAnsi="Tahoma" w:cs="Tahoma"/>
              <w:color w:val="005B98"/>
              <w:sz w:val="13"/>
              <w:szCs w:val="13"/>
            </w:rPr>
          </w:pPr>
          <w:proofErr w:type="spellStart"/>
          <w:r>
            <w:rPr>
              <w:rFonts w:ascii="Tahoma" w:eastAsia="Tahoma" w:hAnsi="Tahoma" w:cs="Tahoma"/>
              <w:color w:val="005B98"/>
              <w:sz w:val="13"/>
              <w:szCs w:val="13"/>
            </w:rPr>
            <w:t>Radiologietechnologie</w:t>
          </w:r>
          <w:proofErr w:type="spellEnd"/>
          <w:r>
            <w:rPr>
              <w:rFonts w:ascii="Tahoma" w:eastAsia="Tahoma" w:hAnsi="Tahoma" w:cs="Tahoma"/>
              <w:color w:val="005B98"/>
              <w:sz w:val="13"/>
              <w:szCs w:val="13"/>
            </w:rPr>
            <w:t xml:space="preserve"> Österreich</w:t>
          </w:r>
        </w:p>
        <w:p w14:paraId="27267F11" w14:textId="77777777" w:rsidR="0014438B" w:rsidRDefault="00000000">
          <w:pPr>
            <w:pBdr>
              <w:top w:val="nil"/>
              <w:left w:val="nil"/>
              <w:bottom w:val="nil"/>
              <w:right w:val="nil"/>
              <w:between w:val="nil"/>
            </w:pBdr>
            <w:spacing w:after="10" w:line="240" w:lineRule="auto"/>
            <w:rPr>
              <w:rFonts w:ascii="Tahoma" w:eastAsia="Tahoma" w:hAnsi="Tahoma" w:cs="Tahoma"/>
              <w:color w:val="005B98"/>
              <w:sz w:val="13"/>
              <w:szCs w:val="13"/>
            </w:rPr>
          </w:pPr>
          <w:r>
            <w:rPr>
              <w:rFonts w:ascii="Tahoma" w:eastAsia="Tahoma" w:hAnsi="Tahoma" w:cs="Tahoma"/>
              <w:color w:val="005B98"/>
              <w:sz w:val="13"/>
              <w:szCs w:val="13"/>
            </w:rPr>
            <w:t>2700 Wiener Neustadt</w:t>
          </w:r>
          <w:r>
            <w:rPr>
              <w:noProof/>
            </w:rPr>
            <mc:AlternateContent>
              <mc:Choice Requires="wpg">
                <w:drawing>
                  <wp:anchor distT="0" distB="0" distL="114300" distR="114300" simplePos="0" relativeHeight="251660288" behindDoc="0" locked="0" layoutInCell="1" hidden="0" allowOverlap="1" wp14:anchorId="5C8AFA16" wp14:editId="5AA917AD">
                    <wp:simplePos x="0" y="0"/>
                    <wp:positionH relativeFrom="column">
                      <wp:posOffset>3771900</wp:posOffset>
                    </wp:positionH>
                    <wp:positionV relativeFrom="paragraph">
                      <wp:posOffset>0</wp:posOffset>
                    </wp:positionV>
                    <wp:extent cx="1059180" cy="709295"/>
                    <wp:effectExtent l="0" t="0" r="0" b="0"/>
                    <wp:wrapNone/>
                    <wp:docPr id="1029" name="Gruppieren 1029"/>
                    <wp:cNvGraphicFramePr/>
                    <a:graphic xmlns:a="http://schemas.openxmlformats.org/drawingml/2006/main">
                      <a:graphicData uri="http://schemas.microsoft.com/office/word/2010/wordprocessingGroup">
                        <wpg:wgp>
                          <wpg:cNvGrpSpPr/>
                          <wpg:grpSpPr>
                            <a:xfrm>
                              <a:off x="0" y="0"/>
                              <a:ext cx="1059180" cy="709295"/>
                              <a:chOff x="4816410" y="3425353"/>
                              <a:chExt cx="1059180" cy="709295"/>
                            </a:xfrm>
                          </wpg:grpSpPr>
                          <wpg:grpSp>
                            <wpg:cNvPr id="4" name="Gruppieren 4"/>
                            <wpg:cNvGrpSpPr/>
                            <wpg:grpSpPr>
                              <a:xfrm>
                                <a:off x="4816410" y="3425353"/>
                                <a:ext cx="1059180" cy="709295"/>
                                <a:chOff x="7395" y="15518"/>
                                <a:chExt cx="1668" cy="1117"/>
                              </a:xfrm>
                            </wpg:grpSpPr>
                            <wps:wsp>
                              <wps:cNvPr id="5" name="Rechteck 5"/>
                              <wps:cNvSpPr/>
                              <wps:spPr>
                                <a:xfrm>
                                  <a:off x="7395" y="15518"/>
                                  <a:ext cx="1650" cy="1100"/>
                                </a:xfrm>
                                <a:prstGeom prst="rect">
                                  <a:avLst/>
                                </a:prstGeom>
                                <a:noFill/>
                                <a:ln>
                                  <a:noFill/>
                                </a:ln>
                              </wps:spPr>
                              <wps:txbx>
                                <w:txbxContent>
                                  <w:p w14:paraId="7387BB2D" w14:textId="77777777" w:rsidR="0014438B" w:rsidRDefault="0014438B">
                                    <w:pPr>
                                      <w:spacing w:line="240" w:lineRule="auto"/>
                                      <w:ind w:left="0" w:hanging="2"/>
                                    </w:pPr>
                                  </w:p>
                                </w:txbxContent>
                              </wps:txbx>
                              <wps:bodyPr spcFirstLastPara="1" wrap="square" lIns="91425" tIns="91425" rIns="91425" bIns="91425" anchor="ctr" anchorCtr="0">
                                <a:noAutofit/>
                              </wps:bodyPr>
                            </wps:wsp>
                            <wps:wsp>
                              <wps:cNvPr id="6" name="Rechteck 6"/>
                              <wps:cNvSpPr/>
                              <wps:spPr>
                                <a:xfrm>
                                  <a:off x="7422" y="15518"/>
                                  <a:ext cx="1083" cy="282"/>
                                </a:xfrm>
                                <a:prstGeom prst="rect">
                                  <a:avLst/>
                                </a:prstGeom>
                                <a:solidFill>
                                  <a:srgbClr val="FFFFFF"/>
                                </a:solidFill>
                                <a:ln>
                                  <a:noFill/>
                                </a:ln>
                              </wps:spPr>
                              <wps:txbx>
                                <w:txbxContent>
                                  <w:p w14:paraId="4E22F78E" w14:textId="77777777" w:rsidR="0014438B" w:rsidRDefault="00000000">
                                    <w:pPr>
                                      <w:spacing w:line="240" w:lineRule="auto"/>
                                    </w:pPr>
                                    <w:r>
                                      <w:rPr>
                                        <w:rFonts w:eastAsia="Arial"/>
                                        <w:b/>
                                        <w:color w:val="005A9C"/>
                                        <w:sz w:val="12"/>
                                      </w:rPr>
                                      <w:t xml:space="preserve">Member </w:t>
                                    </w:r>
                                    <w:proofErr w:type="spellStart"/>
                                    <w:r>
                                      <w:rPr>
                                        <w:rFonts w:eastAsia="Arial"/>
                                        <w:b/>
                                        <w:color w:val="005A9C"/>
                                        <w:sz w:val="12"/>
                                      </w:rPr>
                                      <w:t>of</w:t>
                                    </w:r>
                                    <w:proofErr w:type="spellEnd"/>
                                  </w:p>
                                  <w:p w14:paraId="2E7FD90E" w14:textId="77777777" w:rsidR="0014438B" w:rsidRDefault="0014438B">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8" name="Shape 5"/>
                                <pic:cNvPicPr preferRelativeResize="0"/>
                              </pic:nvPicPr>
                              <pic:blipFill rotWithShape="1">
                                <a:blip r:embed="rId3">
                                  <a:alphaModFix/>
                                </a:blip>
                                <a:srcRect/>
                                <a:stretch/>
                              </pic:blipFill>
                              <pic:spPr>
                                <a:xfrm>
                                  <a:off x="7395" y="15751"/>
                                  <a:ext cx="1668" cy="884"/>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1059180" cy="709295"/>
                    <wp:effectExtent b="0" l="0" r="0" t="0"/>
                    <wp:wrapNone/>
                    <wp:docPr id="1029"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059180" cy="709295"/>
                            </a:xfrm>
                            <a:prstGeom prst="rect"/>
                            <a:ln/>
                          </pic:spPr>
                        </pic:pic>
                      </a:graphicData>
                    </a:graphic>
                  </wp:anchor>
                </w:drawing>
              </mc:Fallback>
            </mc:AlternateContent>
          </w:r>
        </w:p>
        <w:p w14:paraId="0AE57FA7" w14:textId="77777777" w:rsidR="0014438B" w:rsidRDefault="00000000">
          <w:pPr>
            <w:pBdr>
              <w:top w:val="nil"/>
              <w:left w:val="nil"/>
              <w:bottom w:val="nil"/>
              <w:right w:val="nil"/>
              <w:between w:val="nil"/>
            </w:pBdr>
            <w:spacing w:after="10" w:line="240" w:lineRule="auto"/>
            <w:rPr>
              <w:rFonts w:ascii="Tahoma" w:eastAsia="Tahoma" w:hAnsi="Tahoma" w:cs="Tahoma"/>
              <w:color w:val="000000"/>
              <w:sz w:val="14"/>
              <w:szCs w:val="14"/>
            </w:rPr>
          </w:pPr>
          <w:proofErr w:type="gramStart"/>
          <w:r>
            <w:rPr>
              <w:rFonts w:ascii="Tahoma" w:eastAsia="Tahoma" w:hAnsi="Tahoma" w:cs="Tahoma"/>
              <w:color w:val="005B98"/>
              <w:sz w:val="13"/>
              <w:szCs w:val="13"/>
            </w:rPr>
            <w:t>Johannes Gutenberg-Straße</w:t>
          </w:r>
          <w:proofErr w:type="gramEnd"/>
          <w:r>
            <w:rPr>
              <w:rFonts w:ascii="Tahoma" w:eastAsia="Tahoma" w:hAnsi="Tahoma" w:cs="Tahoma"/>
              <w:color w:val="005B98"/>
              <w:sz w:val="13"/>
              <w:szCs w:val="13"/>
            </w:rPr>
            <w:t xml:space="preserve"> 3</w:t>
          </w:r>
        </w:p>
      </w:tc>
      <w:tc>
        <w:tcPr>
          <w:tcW w:w="2410" w:type="dxa"/>
        </w:tcPr>
        <w:p w14:paraId="215EE04B" w14:textId="77777777" w:rsidR="0014438B" w:rsidRDefault="00000000">
          <w:pPr>
            <w:pBdr>
              <w:top w:val="nil"/>
              <w:left w:val="nil"/>
              <w:bottom w:val="nil"/>
              <w:right w:val="nil"/>
              <w:between w:val="nil"/>
            </w:pBdr>
            <w:spacing w:after="10" w:line="240" w:lineRule="auto"/>
            <w:rPr>
              <w:rFonts w:ascii="Tahoma" w:eastAsia="Tahoma" w:hAnsi="Tahoma" w:cs="Tahoma"/>
              <w:color w:val="005B98"/>
              <w:sz w:val="13"/>
              <w:szCs w:val="13"/>
            </w:rPr>
          </w:pPr>
          <w:r>
            <w:rPr>
              <w:rFonts w:ascii="Tahoma" w:eastAsia="Tahoma" w:hAnsi="Tahoma" w:cs="Tahoma"/>
              <w:color w:val="005B98"/>
              <w:sz w:val="13"/>
              <w:szCs w:val="13"/>
            </w:rPr>
            <w:t>T: +43 (0)664 1 444 060</w:t>
          </w:r>
        </w:p>
        <w:p w14:paraId="4FCF60AE" w14:textId="77777777" w:rsidR="0014438B" w:rsidRDefault="00000000">
          <w:pPr>
            <w:pBdr>
              <w:top w:val="nil"/>
              <w:left w:val="nil"/>
              <w:bottom w:val="nil"/>
              <w:right w:val="nil"/>
              <w:between w:val="nil"/>
            </w:pBdr>
            <w:spacing w:after="10" w:line="240" w:lineRule="auto"/>
            <w:rPr>
              <w:rFonts w:ascii="Tahoma" w:eastAsia="Tahoma" w:hAnsi="Tahoma" w:cs="Tahoma"/>
              <w:color w:val="005B98"/>
              <w:sz w:val="13"/>
              <w:szCs w:val="13"/>
            </w:rPr>
          </w:pPr>
          <w:r>
            <w:rPr>
              <w:rFonts w:ascii="Tahoma" w:eastAsia="Tahoma" w:hAnsi="Tahoma" w:cs="Tahoma"/>
              <w:color w:val="005B98"/>
              <w:sz w:val="13"/>
              <w:szCs w:val="13"/>
            </w:rPr>
            <w:t xml:space="preserve"> F: +43 (0)664 77 1 444 060 </w:t>
          </w:r>
        </w:p>
        <w:p w14:paraId="61BCDF55" w14:textId="77777777" w:rsidR="0014438B" w:rsidRDefault="00000000">
          <w:pPr>
            <w:pBdr>
              <w:top w:val="nil"/>
              <w:left w:val="nil"/>
              <w:bottom w:val="nil"/>
              <w:right w:val="nil"/>
              <w:between w:val="nil"/>
            </w:pBdr>
            <w:spacing w:line="240" w:lineRule="auto"/>
            <w:rPr>
              <w:rFonts w:ascii="Tahoma" w:eastAsia="Tahoma" w:hAnsi="Tahoma" w:cs="Tahoma"/>
              <w:color w:val="005B98"/>
              <w:sz w:val="14"/>
              <w:szCs w:val="14"/>
            </w:rPr>
          </w:pPr>
          <w:r>
            <w:rPr>
              <w:rFonts w:ascii="Tahoma" w:eastAsia="Tahoma" w:hAnsi="Tahoma" w:cs="Tahoma"/>
              <w:color w:val="005B98"/>
              <w:sz w:val="13"/>
              <w:szCs w:val="13"/>
            </w:rPr>
            <w:t>M: office@radiologietechnogen.at</w:t>
          </w:r>
          <w:r>
            <w:rPr>
              <w:rFonts w:ascii="Tahoma" w:eastAsia="Tahoma" w:hAnsi="Tahoma" w:cs="Tahoma"/>
              <w:color w:val="005B98"/>
              <w:sz w:val="13"/>
              <w:szCs w:val="13"/>
            </w:rPr>
            <w:br/>
          </w:r>
          <w:hyperlink r:id="rId5">
            <w:r>
              <w:rPr>
                <w:rFonts w:ascii="Tahoma" w:eastAsia="Tahoma" w:hAnsi="Tahoma" w:cs="Tahoma"/>
                <w:color w:val="005B98"/>
                <w:sz w:val="13"/>
                <w:szCs w:val="13"/>
                <w:u w:val="single"/>
              </w:rPr>
              <w:t>www.radiologietechnologen.at</w:t>
            </w:r>
          </w:hyperlink>
          <w:r>
            <w:rPr>
              <w:rFonts w:ascii="Tahoma" w:eastAsia="Tahoma" w:hAnsi="Tahoma" w:cs="Tahoma"/>
              <w:color w:val="005B98"/>
              <w:sz w:val="13"/>
              <w:szCs w:val="13"/>
            </w:rPr>
            <w:t xml:space="preserve"> </w:t>
          </w:r>
          <w:r>
            <w:rPr>
              <w:noProof/>
            </w:rPr>
            <mc:AlternateContent>
              <mc:Choice Requires="wpg">
                <w:drawing>
                  <wp:anchor distT="0" distB="0" distL="114300" distR="114300" simplePos="0" relativeHeight="251661312" behindDoc="0" locked="0" layoutInCell="1" hidden="0" allowOverlap="1" wp14:anchorId="23FE2117" wp14:editId="67482FA4">
                    <wp:simplePos x="0" y="0"/>
                    <wp:positionH relativeFrom="column">
                      <wp:posOffset>4902200</wp:posOffset>
                    </wp:positionH>
                    <wp:positionV relativeFrom="paragraph">
                      <wp:posOffset>76200</wp:posOffset>
                    </wp:positionV>
                    <wp:extent cx="1683385" cy="722630"/>
                    <wp:effectExtent l="0" t="0" r="0" b="0"/>
                    <wp:wrapNone/>
                    <wp:docPr id="1031" name="Rechteck 1031"/>
                    <wp:cNvGraphicFramePr/>
                    <a:graphic xmlns:a="http://schemas.openxmlformats.org/drawingml/2006/main">
                      <a:graphicData uri="http://schemas.microsoft.com/office/word/2010/wordprocessingShape">
                        <wps:wsp>
                          <wps:cNvSpPr/>
                          <wps:spPr>
                            <a:xfrm>
                              <a:off x="4509070" y="3423448"/>
                              <a:ext cx="1673860" cy="713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1E77A60" w14:textId="77777777" w:rsidR="0014438B" w:rsidRDefault="00000000">
                                <w:pPr>
                                  <w:spacing w:line="240" w:lineRule="auto"/>
                                </w:pPr>
                                <w:r>
                                  <w:rPr>
                                    <w:rFonts w:eastAsia="Arial"/>
                                    <w:b/>
                                    <w:color w:val="005A9C"/>
                                    <w:sz w:val="12"/>
                                  </w:rPr>
                                  <w:t xml:space="preserve">Member </w:t>
                                </w:r>
                                <w:proofErr w:type="spellStart"/>
                                <w:r>
                                  <w:rPr>
                                    <w:rFonts w:eastAsia="Arial"/>
                                    <w:b/>
                                    <w:color w:val="005A9C"/>
                                    <w:sz w:val="12"/>
                                  </w:rPr>
                                  <w:t>of</w:t>
                                </w:r>
                                <w:proofErr w:type="spellEnd"/>
                              </w:p>
                              <w:p w14:paraId="584E989A" w14:textId="77777777" w:rsidR="0014438B" w:rsidRDefault="0014438B">
                                <w:pPr>
                                  <w:spacing w:line="240" w:lineRule="auto"/>
                                  <w:ind w:left="0" w:hanging="2"/>
                                </w:pPr>
                              </w:p>
                              <w:p w14:paraId="5A414328" w14:textId="77777777" w:rsidR="0014438B" w:rsidRDefault="0014438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4902200</wp:posOffset>
                    </wp:positionH>
                    <wp:positionV relativeFrom="paragraph">
                      <wp:posOffset>76200</wp:posOffset>
                    </wp:positionV>
                    <wp:extent cx="1683385" cy="722630"/>
                    <wp:effectExtent b="0" l="0" r="0" t="0"/>
                    <wp:wrapNone/>
                    <wp:docPr id="103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683385" cy="722630"/>
                            </a:xfrm>
                            <a:prstGeom prst="rect"/>
                            <a:ln/>
                          </pic:spPr>
                        </pic:pic>
                      </a:graphicData>
                    </a:graphic>
                  </wp:anchor>
                </w:drawing>
              </mc:Fallback>
            </mc:AlternateContent>
          </w:r>
        </w:p>
      </w:tc>
      <w:tc>
        <w:tcPr>
          <w:tcW w:w="2410" w:type="dxa"/>
        </w:tcPr>
        <w:p w14:paraId="25D09DD7" w14:textId="77777777" w:rsidR="0014438B" w:rsidRPr="006157E8" w:rsidRDefault="00000000">
          <w:pPr>
            <w:widowControl w:val="0"/>
            <w:pBdr>
              <w:top w:val="nil"/>
              <w:left w:val="nil"/>
              <w:bottom w:val="nil"/>
              <w:right w:val="nil"/>
              <w:between w:val="nil"/>
            </w:pBdr>
            <w:spacing w:line="240" w:lineRule="auto"/>
            <w:ind w:right="-108"/>
            <w:rPr>
              <w:rFonts w:ascii="Tahoma" w:eastAsia="Tahoma" w:hAnsi="Tahoma" w:cs="Tahoma"/>
              <w:color w:val="005B98"/>
              <w:sz w:val="13"/>
              <w:szCs w:val="13"/>
              <w:lang w:val="en-US"/>
            </w:rPr>
          </w:pPr>
          <w:r w:rsidRPr="006157E8">
            <w:rPr>
              <w:rFonts w:ascii="Tahoma" w:eastAsia="Tahoma" w:hAnsi="Tahoma" w:cs="Tahoma"/>
              <w:color w:val="005B98"/>
              <w:sz w:val="13"/>
              <w:szCs w:val="13"/>
              <w:lang w:val="en-US"/>
            </w:rPr>
            <w:t>ZVR: 606626530</w:t>
          </w:r>
          <w:r w:rsidRPr="006157E8">
            <w:rPr>
              <w:rFonts w:ascii="Tahoma" w:eastAsia="Tahoma" w:hAnsi="Tahoma" w:cs="Tahoma"/>
              <w:color w:val="005B98"/>
              <w:sz w:val="13"/>
              <w:szCs w:val="13"/>
              <w:lang w:val="en-US"/>
            </w:rPr>
            <w:br/>
            <w:t>DVR: 4002959</w:t>
          </w:r>
          <w:r w:rsidRPr="006157E8">
            <w:rPr>
              <w:rFonts w:ascii="Tahoma" w:eastAsia="Tahoma" w:hAnsi="Tahoma" w:cs="Tahoma"/>
              <w:color w:val="005B98"/>
              <w:sz w:val="13"/>
              <w:szCs w:val="13"/>
              <w:lang w:val="en-US"/>
            </w:rPr>
            <w:br/>
            <w:t>IBAN: AT44 6000 0000 0231 3197</w:t>
          </w:r>
          <w:r w:rsidRPr="006157E8">
            <w:rPr>
              <w:rFonts w:ascii="Tahoma" w:eastAsia="Tahoma" w:hAnsi="Tahoma" w:cs="Tahoma"/>
              <w:color w:val="005B98"/>
              <w:sz w:val="13"/>
              <w:szCs w:val="13"/>
              <w:lang w:val="en-US"/>
            </w:rPr>
            <w:br/>
            <w:t xml:space="preserve">BIC: BAWAATWW  </w:t>
          </w:r>
        </w:p>
      </w:tc>
      <w:tc>
        <w:tcPr>
          <w:tcW w:w="2410" w:type="dxa"/>
        </w:tcPr>
        <w:p w14:paraId="4F441267" w14:textId="77777777" w:rsidR="0014438B" w:rsidRDefault="00000000">
          <w:pPr>
            <w:widowControl w:val="0"/>
            <w:pBdr>
              <w:top w:val="nil"/>
              <w:left w:val="nil"/>
              <w:bottom w:val="nil"/>
              <w:right w:val="nil"/>
              <w:between w:val="nil"/>
            </w:pBdr>
            <w:spacing w:line="240" w:lineRule="auto"/>
            <w:ind w:left="0" w:right="1452" w:hanging="2"/>
            <w:rPr>
              <w:rFonts w:ascii="Times New Roman" w:hAnsi="Times New Roman" w:cs="Times New Roman"/>
              <w:color w:val="000000"/>
              <w:sz w:val="16"/>
              <w:szCs w:val="16"/>
            </w:rPr>
          </w:pPr>
          <w:r>
            <w:rPr>
              <w:rFonts w:ascii="Times New Roman" w:hAnsi="Times New Roman" w:cs="Times New Roman"/>
              <w:noProof/>
              <w:color w:val="000000"/>
              <w:sz w:val="16"/>
              <w:szCs w:val="16"/>
            </w:rPr>
            <w:drawing>
              <wp:inline distT="0" distB="0" distL="114300" distR="114300" wp14:anchorId="5758A0EF" wp14:editId="7E22E269">
                <wp:extent cx="1424305" cy="34290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24305" cy="342900"/>
                        </a:xfrm>
                        <a:prstGeom prst="rect">
                          <a:avLst/>
                        </a:prstGeom>
                        <a:ln/>
                      </pic:spPr>
                    </pic:pic>
                  </a:graphicData>
                </a:graphic>
              </wp:inline>
            </w:drawing>
          </w:r>
        </w:p>
      </w:tc>
    </w:tr>
  </w:tbl>
  <w:p w14:paraId="13653759" w14:textId="77777777" w:rsidR="0014438B" w:rsidRDefault="0014438B">
    <w:pPr>
      <w:pBdr>
        <w:top w:val="nil"/>
        <w:left w:val="nil"/>
        <w:bottom w:val="nil"/>
        <w:right w:val="nil"/>
        <w:between w:val="nil"/>
      </w:pBdr>
      <w:tabs>
        <w:tab w:val="center" w:pos="4513"/>
        <w:tab w:val="right" w:pos="9026"/>
      </w:tabs>
      <w:spacing w:line="240" w:lineRule="auto"/>
      <w:ind w:left="0" w:hanging="2"/>
      <w:jc w:val="both"/>
      <w:rPr>
        <w:rFonts w:ascii="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DADF" w14:textId="77777777" w:rsidR="001C0D4C" w:rsidRDefault="001C0D4C">
      <w:pPr>
        <w:spacing w:line="240" w:lineRule="auto"/>
        <w:ind w:left="0" w:hanging="2"/>
      </w:pPr>
      <w:r>
        <w:separator/>
      </w:r>
    </w:p>
  </w:footnote>
  <w:footnote w:type="continuationSeparator" w:id="0">
    <w:p w14:paraId="57C0823D" w14:textId="77777777" w:rsidR="001C0D4C" w:rsidRDefault="001C0D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C5E9" w14:textId="77777777" w:rsidR="0014438B" w:rsidRDefault="00000000">
    <w:pPr>
      <w:pBdr>
        <w:top w:val="nil"/>
        <w:left w:val="nil"/>
        <w:bottom w:val="nil"/>
        <w:right w:val="nil"/>
        <w:between w:val="nil"/>
      </w:pBdr>
      <w:spacing w:line="240" w:lineRule="auto"/>
      <w:ind w:left="0" w:hanging="2"/>
      <w:rPr>
        <w:rFonts w:eastAsia="Arial"/>
        <w:color w:val="000000"/>
        <w:szCs w:val="20"/>
      </w:rPr>
    </w:pPr>
    <w:r>
      <w:rPr>
        <w:noProof/>
      </w:rPr>
      <w:drawing>
        <wp:anchor distT="0" distB="0" distL="114300" distR="114300" simplePos="0" relativeHeight="251658240" behindDoc="0" locked="0" layoutInCell="1" hidden="0" allowOverlap="1" wp14:anchorId="49DE0FDC" wp14:editId="67133673">
          <wp:simplePos x="0" y="0"/>
          <wp:positionH relativeFrom="column">
            <wp:posOffset>4102100</wp:posOffset>
          </wp:positionH>
          <wp:positionV relativeFrom="paragraph">
            <wp:posOffset>135890</wp:posOffset>
          </wp:positionV>
          <wp:extent cx="1927225" cy="807085"/>
          <wp:effectExtent l="0" t="0" r="0" b="0"/>
          <wp:wrapSquare wrapText="bothSides" distT="0" distB="0" distL="114300" distR="11430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7225" cy="807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75D"/>
    <w:multiLevelType w:val="multilevel"/>
    <w:tmpl w:val="F3A0C1DA"/>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15:restartNumberingAfterBreak="0">
    <w:nsid w:val="12784BC9"/>
    <w:multiLevelType w:val="multilevel"/>
    <w:tmpl w:val="3500A47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396E78ED"/>
    <w:multiLevelType w:val="multilevel"/>
    <w:tmpl w:val="F8022C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1736049679">
    <w:abstractNumId w:val="2"/>
  </w:num>
  <w:num w:numId="2" w16cid:durableId="988048566">
    <w:abstractNumId w:val="1"/>
  </w:num>
  <w:num w:numId="3" w16cid:durableId="9132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8B"/>
    <w:rsid w:val="0014438B"/>
    <w:rsid w:val="001C0D4C"/>
    <w:rsid w:val="006157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1A1CF72"/>
  <w15:docId w15:val="{299AFAA2-C53E-2C4C-91FF-06FB3271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 w:lineRule="atLeast"/>
      <w:ind w:leftChars="-1" w:left="-1" w:hangingChars="1" w:hanging="1"/>
      <w:textDirection w:val="btLr"/>
      <w:textAlignment w:val="top"/>
      <w:outlineLvl w:val="0"/>
    </w:pPr>
    <w:rPr>
      <w:rFonts w:ascii="Arial" w:eastAsia="Times New Roman" w:hAnsi="Arial" w:cs="Arial"/>
      <w:position w:val="-1"/>
      <w:szCs w:val="24"/>
      <w:lang w:val="de-DE"/>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uiPriority w:val="9"/>
    <w:semiHidden/>
    <w:unhideWhenUsed/>
    <w:qFormat/>
    <w:pPr>
      <w:spacing w:before="100" w:beforeAutospacing="1" w:after="100" w:afterAutospacing="1"/>
      <w:outlineLvl w:val="1"/>
    </w:pPr>
    <w:rPr>
      <w:rFonts w:ascii="Times New Roman" w:hAnsi="Times New Roman" w:cs="Times New Roman"/>
      <w:b/>
      <w:bCs/>
      <w:sz w:val="36"/>
      <w:szCs w:val="36"/>
      <w:lang/>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FarbigeListe-Akzent11">
    <w:name w:val="Farbige Liste - Akzent 11"/>
    <w:basedOn w:val="Standard"/>
    <w:pPr>
      <w:ind w:left="720"/>
      <w:contextualSpacing/>
    </w:pPr>
  </w:style>
  <w:style w:type="paragraph" w:styleId="Kopfzeile">
    <w:name w:val="header"/>
    <w:basedOn w:val="Standard"/>
    <w:qFormat/>
    <w:pPr>
      <w:tabs>
        <w:tab w:val="center" w:pos="4513"/>
        <w:tab w:val="right" w:pos="9026"/>
      </w:tabs>
    </w:pPr>
    <w:rPr>
      <w:rFonts w:ascii="Times New Roman" w:hAnsi="Times New Roman" w:cs="Times New Roman"/>
      <w:sz w:val="24"/>
      <w:lang/>
    </w:rPr>
  </w:style>
  <w:style w:type="character" w:customStyle="1" w:styleId="KopfzeileZchn">
    <w:name w:val="Kopfzeile Zchn"/>
    <w:rPr>
      <w:rFonts w:ascii="Times New Roman" w:eastAsia="Times New Roman" w:hAnsi="Times New Roman" w:cs="Times New Roman"/>
      <w:w w:val="100"/>
      <w:position w:val="-1"/>
      <w:sz w:val="24"/>
      <w:szCs w:val="24"/>
      <w:effect w:val="none"/>
      <w:vertAlign w:val="baseline"/>
      <w:cs w:val="0"/>
      <w:em w:val="none"/>
      <w:lang w:eastAsia="de-DE"/>
    </w:rPr>
  </w:style>
  <w:style w:type="paragraph" w:styleId="Fuzeile">
    <w:name w:val="footer"/>
    <w:basedOn w:val="Standard"/>
    <w:qFormat/>
    <w:pPr>
      <w:tabs>
        <w:tab w:val="center" w:pos="4513"/>
        <w:tab w:val="right" w:pos="9026"/>
      </w:tabs>
    </w:pPr>
    <w:rPr>
      <w:rFonts w:ascii="Times New Roman" w:hAnsi="Times New Roman" w:cs="Times New Roman"/>
      <w:sz w:val="24"/>
      <w:lang/>
    </w:rPr>
  </w:style>
  <w:style w:type="character" w:customStyle="1" w:styleId="FuzeileZchn">
    <w:name w:val="Fußzeile Zchn"/>
    <w:rPr>
      <w:rFonts w:ascii="Times New Roman" w:eastAsia="Times New Roman" w:hAnsi="Times New Roman" w:cs="Times New Roman"/>
      <w:w w:val="100"/>
      <w:position w:val="-1"/>
      <w:sz w:val="24"/>
      <w:szCs w:val="24"/>
      <w:effect w:val="none"/>
      <w:vertAlign w:val="baseline"/>
      <w:cs w:val="0"/>
      <w:em w:val="none"/>
      <w:lang w:eastAsia="de-DE"/>
    </w:rPr>
  </w:style>
  <w:style w:type="character" w:customStyle="1" w:styleId="Link">
    <w:name w:val="Link"/>
    <w:rPr>
      <w:color w:val="0000FF"/>
      <w:w w:val="100"/>
      <w:position w:val="-1"/>
      <w:u w:val="single"/>
      <w:effect w:val="none"/>
      <w:vertAlign w:val="baseline"/>
      <w:cs w:val="0"/>
      <w:em w:val="none"/>
    </w:rPr>
  </w:style>
  <w:style w:type="paragraph" w:styleId="Blocktext">
    <w:name w:val="Block Text"/>
    <w:basedOn w:val="Standard"/>
    <w:pPr>
      <w:spacing w:line="360" w:lineRule="auto"/>
      <w:ind w:left="1134" w:right="1134"/>
    </w:pPr>
  </w:style>
  <w:style w:type="character" w:customStyle="1" w:styleId="il">
    <w:name w:val="il"/>
    <w:basedOn w:val="Absatz-Standardschriftart"/>
    <w:rPr>
      <w:w w:val="100"/>
      <w:position w:val="-1"/>
      <w:effect w:val="none"/>
      <w:vertAlign w:val="baseline"/>
      <w:cs w:val="0"/>
      <w:em w:val="none"/>
    </w:rPr>
  </w:style>
  <w:style w:type="paragraph" w:styleId="Sprechblasentext">
    <w:name w:val="Balloon Text"/>
    <w:basedOn w:val="Standard"/>
    <w:qFormat/>
    <w:rPr>
      <w:rFonts w:ascii="Tahoma" w:hAnsi="Tahoma" w:cs="Times New Roman"/>
      <w:sz w:val="16"/>
      <w:szCs w:val="16"/>
    </w:rPr>
  </w:style>
  <w:style w:type="character" w:customStyle="1" w:styleId="SprechblasentextZchn">
    <w:name w:val="Sprechblasentext Zchn"/>
    <w:rPr>
      <w:rFonts w:ascii="Tahoma" w:eastAsia="Times New Roman" w:hAnsi="Tahoma" w:cs="Tahoma"/>
      <w:w w:val="100"/>
      <w:position w:val="-1"/>
      <w:sz w:val="16"/>
      <w:szCs w:val="16"/>
      <w:effect w:val="none"/>
      <w:vertAlign w:val="baseline"/>
      <w:cs w:val="0"/>
      <w:em w:val="none"/>
      <w:lang w:val="de-DE" w:eastAsia="de-DE"/>
    </w:rPr>
  </w:style>
  <w:style w:type="paragraph" w:styleId="StandardWeb">
    <w:name w:val="Normal (Web)"/>
    <w:basedOn w:val="Standard"/>
    <w:qFormat/>
    <w:pPr>
      <w:spacing w:before="100" w:beforeAutospacing="1" w:after="100" w:afterAutospacing="1"/>
    </w:pPr>
    <w:rPr>
      <w:rFonts w:ascii="Times New Roman" w:hAnsi="Times New Roman" w:cs="Times New Roman"/>
      <w:sz w:val="24"/>
    </w:rPr>
  </w:style>
  <w:style w:type="paragraph" w:styleId="Textkrper-Einzug2">
    <w:name w:val="Body Text Indent 2"/>
    <w:basedOn w:val="Standard"/>
    <w:pPr>
      <w:ind w:firstLine="708"/>
    </w:pPr>
    <w:rPr>
      <w:rFonts w:ascii="Times New Roman" w:hAnsi="Times New Roman" w:cs="Times New Roman"/>
      <w:i/>
      <w:iCs/>
      <w:sz w:val="24"/>
      <w:szCs w:val="20"/>
    </w:rPr>
  </w:style>
  <w:style w:type="character" w:customStyle="1" w:styleId="Textkrper-Einzug2Zchn">
    <w:name w:val="Textkörper-Einzug 2 Zchn"/>
    <w:rPr>
      <w:rFonts w:ascii="Times New Roman" w:eastAsia="Times New Roman" w:hAnsi="Times New Roman"/>
      <w:i/>
      <w:iCs/>
      <w:w w:val="100"/>
      <w:position w:val="-1"/>
      <w:sz w:val="24"/>
      <w:effect w:val="none"/>
      <w:vertAlign w:val="baseline"/>
      <w:cs w:val="0"/>
      <w:em w:val="none"/>
      <w:lang w:val="de-DE" w:eastAsia="de-DE"/>
    </w:rPr>
  </w:style>
  <w:style w:type="paragraph" w:styleId="Textkrper">
    <w:name w:val="Body Text"/>
    <w:basedOn w:val="Standard"/>
    <w:rPr>
      <w:rFonts w:ascii="Times New Roman" w:hAnsi="Times New Roman" w:cs="Times New Roman"/>
      <w:color w:val="FF0000"/>
      <w:sz w:val="24"/>
      <w:lang/>
    </w:rPr>
  </w:style>
  <w:style w:type="character" w:customStyle="1" w:styleId="TextkrperZchn">
    <w:name w:val="Textkörper Zchn"/>
    <w:rPr>
      <w:rFonts w:ascii="Times New Roman" w:eastAsia="Times New Roman" w:hAnsi="Times New Roman"/>
      <w:color w:val="FF0000"/>
      <w:w w:val="100"/>
      <w:position w:val="-1"/>
      <w:sz w:val="24"/>
      <w:szCs w:val="24"/>
      <w:effect w:val="none"/>
      <w:vertAlign w:val="baseline"/>
      <w:cs w:val="0"/>
      <w:em w:val="none"/>
    </w:rPr>
  </w:style>
  <w:style w:type="paragraph" w:styleId="Textkrper2">
    <w:name w:val="Body Text 2"/>
    <w:basedOn w:val="Standard"/>
    <w:pPr>
      <w:jc w:val="both"/>
    </w:pPr>
    <w:rPr>
      <w:rFonts w:ascii="Times New Roman" w:hAnsi="Times New Roman" w:cs="Times New Roman"/>
      <w:color w:val="FF0000"/>
      <w:sz w:val="24"/>
      <w:lang/>
    </w:rPr>
  </w:style>
  <w:style w:type="character" w:customStyle="1" w:styleId="Textkrper2Zchn">
    <w:name w:val="Textkörper 2 Zchn"/>
    <w:rPr>
      <w:rFonts w:ascii="Times New Roman" w:eastAsia="Times New Roman" w:hAnsi="Times New Roman"/>
      <w:color w:val="FF0000"/>
      <w:w w:val="100"/>
      <w:position w:val="-1"/>
      <w:sz w:val="24"/>
      <w:szCs w:val="24"/>
      <w:effect w:val="none"/>
      <w:vertAlign w:val="baseline"/>
      <w:cs w:val="0"/>
      <w:em w:val="none"/>
    </w:rPr>
  </w:style>
  <w:style w:type="character" w:customStyle="1" w:styleId="berschrift2Zchn">
    <w:name w:val="Überschrift 2 Zchn"/>
    <w:rPr>
      <w:rFonts w:ascii="Times New Roman" w:eastAsia="Times New Roman" w:hAnsi="Times New Roman"/>
      <w:b/>
      <w:bCs/>
      <w:w w:val="100"/>
      <w:position w:val="-1"/>
      <w:sz w:val="36"/>
      <w:szCs w:val="36"/>
      <w:effect w:val="none"/>
      <w:vertAlign w:val="baseline"/>
      <w:cs w:val="0"/>
      <w:em w:val="none"/>
    </w:rPr>
  </w:style>
  <w:style w:type="table" w:styleId="Tabellenraster">
    <w:name w:val="Table Grid"/>
    <w:basedOn w:val="NormaleTabel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qFormat/>
    <w:rPr>
      <w:w w:val="100"/>
      <w:position w:val="-1"/>
      <w:sz w:val="16"/>
      <w:szCs w:val="16"/>
      <w:effect w:val="none"/>
      <w:vertAlign w:val="baseline"/>
      <w:cs w:val="0"/>
      <w:em w:val="none"/>
    </w:rPr>
  </w:style>
  <w:style w:type="paragraph" w:styleId="Kommentartext">
    <w:name w:val="annotation text"/>
    <w:basedOn w:val="Standard"/>
    <w:qFormat/>
    <w:rPr>
      <w:szCs w:val="20"/>
    </w:rPr>
  </w:style>
  <w:style w:type="character" w:customStyle="1" w:styleId="KommentartextZchn">
    <w:name w:val="Kommentartext Zchn"/>
    <w:rPr>
      <w:rFonts w:ascii="Arial" w:eastAsia="Times New Roman" w:hAnsi="Arial" w:cs="Arial"/>
      <w:w w:val="100"/>
      <w:position w:val="-1"/>
      <w:effect w:val="none"/>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jpg"/><Relationship Id="rId6" Type="http://schemas.openxmlformats.org/officeDocument/2006/relationships/image" Target="media/image6.png"/><Relationship Id="rId5" Type="http://schemas.openxmlformats.org/officeDocument/2006/relationships/hyperlink" Target="http://www.radiologietechnologen.at"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1Jg1fZXwTnUbKuO1Qi/Z+GIgWw==">AMUW2mWXXNaXj3PaPdzX+8njpeUgo3UKsAx2NNYNkq5hqxdkpbVyN7IML1ZulTGX7MTB63IGNWD14Oj3Vwet/APideb2dr36Qlivjp6QhZFpJw1oEFEs/bA=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Rosenblattl</dc:creator>
  <cp:lastModifiedBy>Sabine Weissensteiner</cp:lastModifiedBy>
  <cp:revision>2</cp:revision>
  <dcterms:created xsi:type="dcterms:W3CDTF">2021-05-30T10:04:00Z</dcterms:created>
  <dcterms:modified xsi:type="dcterms:W3CDTF">2022-09-13T11:21:00Z</dcterms:modified>
</cp:coreProperties>
</file>